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C8F3" w14:textId="77777777" w:rsidR="00CC0E66" w:rsidRPr="00A75F6C" w:rsidRDefault="00CC0E66">
      <w:pPr>
        <w:pStyle w:val="Heading4"/>
        <w:rPr>
          <w:noProof/>
          <w:lang w:eastAsia="en-CA"/>
        </w:rPr>
        <w:pPrChange w:id="0" w:author="Zaldy Patron" w:date="2019-04-05T12:26:00Z">
          <w:pPr>
            <w:ind w:left="993"/>
          </w:pPr>
        </w:pPrChange>
      </w:pPr>
      <w:bookmarkStart w:id="1" w:name="_GoBack"/>
      <w:bookmarkEnd w:id="1"/>
      <w:r>
        <w:rPr>
          <w:noProof/>
          <w:lang w:val="en-US"/>
        </w:rPr>
        <w:drawing>
          <wp:anchor distT="0" distB="0" distL="114300" distR="114300" simplePos="0" relativeHeight="251669504" behindDoc="0" locked="0" layoutInCell="1" allowOverlap="1" wp14:anchorId="1C866184" wp14:editId="008B7FFB">
            <wp:simplePos x="0" y="0"/>
            <wp:positionH relativeFrom="column">
              <wp:posOffset>-6985</wp:posOffset>
            </wp:positionH>
            <wp:positionV relativeFrom="paragraph">
              <wp:posOffset>109167</wp:posOffset>
            </wp:positionV>
            <wp:extent cx="550148" cy="607161"/>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 Coat of A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148" cy="607161"/>
                    </a:xfrm>
                    <a:prstGeom prst="rect">
                      <a:avLst/>
                    </a:prstGeom>
                  </pic:spPr>
                </pic:pic>
              </a:graphicData>
            </a:graphic>
            <wp14:sizeRelH relativeFrom="page">
              <wp14:pctWidth>0</wp14:pctWidth>
            </wp14:sizeRelH>
            <wp14:sizeRelV relativeFrom="page">
              <wp14:pctHeight>0</wp14:pctHeight>
            </wp14:sizeRelV>
          </wp:anchor>
        </w:drawing>
      </w:r>
    </w:p>
    <w:p w14:paraId="24BECD19" w14:textId="77777777" w:rsidR="00CC0E66" w:rsidRPr="00A75F6C" w:rsidRDefault="00CC0E66" w:rsidP="00CC0E66">
      <w:pPr>
        <w:ind w:left="993"/>
        <w:rPr>
          <w:rFonts w:ascii="Palatino Linotype" w:hAnsi="Palatino Linotype"/>
          <w:b/>
          <w:i/>
          <w:noProof/>
          <w:szCs w:val="20"/>
          <w:lang w:eastAsia="en-CA"/>
        </w:rPr>
      </w:pPr>
      <w:r w:rsidRPr="00A75F6C">
        <w:rPr>
          <w:rFonts w:ascii="Palatino Linotype" w:hAnsi="Palatino Linotype"/>
          <w:b/>
          <w:i/>
          <w:noProof/>
          <w:szCs w:val="20"/>
          <w:lang w:eastAsia="en-CA"/>
        </w:rPr>
        <w:t>Philippine Consulate General, Calgary</w:t>
      </w:r>
    </w:p>
    <w:p w14:paraId="46CF021C" w14:textId="77777777" w:rsidR="00CC0E66" w:rsidRDefault="00CC0E66" w:rsidP="00CC0E66">
      <w:pPr>
        <w:pBdr>
          <w:bottom w:val="single" w:sz="4" w:space="1" w:color="auto"/>
        </w:pBdr>
        <w:ind w:left="993"/>
        <w:rPr>
          <w:rFonts w:ascii="Palatino Linotype" w:hAnsi="Palatino Linotype"/>
          <w:sz w:val="16"/>
          <w:szCs w:val="20"/>
        </w:rPr>
      </w:pPr>
      <w:r w:rsidRPr="00A75F6C">
        <w:rPr>
          <w:rFonts w:ascii="Palatino Linotype" w:hAnsi="Palatino Linotype"/>
          <w:sz w:val="16"/>
          <w:szCs w:val="20"/>
        </w:rPr>
        <w:t>Suite 920, 517 10</w:t>
      </w:r>
      <w:r w:rsidRPr="00A75F6C">
        <w:rPr>
          <w:rFonts w:ascii="Palatino Linotype" w:hAnsi="Palatino Linotype"/>
          <w:sz w:val="16"/>
          <w:szCs w:val="20"/>
          <w:vertAlign w:val="superscript"/>
        </w:rPr>
        <w:t>th</w:t>
      </w:r>
      <w:r>
        <w:rPr>
          <w:rFonts w:ascii="Palatino Linotype" w:hAnsi="Palatino Linotype"/>
          <w:sz w:val="16"/>
          <w:szCs w:val="20"/>
        </w:rPr>
        <w:t xml:space="preserve"> Ave SW, Calgary AB, T2R 0A8  ▪  </w:t>
      </w:r>
      <w:r w:rsidRPr="00A75F6C">
        <w:rPr>
          <w:rFonts w:ascii="Palatino Linotype" w:hAnsi="Palatino Linotype"/>
          <w:sz w:val="16"/>
          <w:szCs w:val="20"/>
        </w:rPr>
        <w:t xml:space="preserve">Tel: 403-455-9346; </w:t>
      </w:r>
      <w:r>
        <w:rPr>
          <w:rFonts w:ascii="Palatino Linotype" w:hAnsi="Palatino Linotype"/>
          <w:sz w:val="16"/>
          <w:szCs w:val="20"/>
        </w:rPr>
        <w:t xml:space="preserve">403-455-9457  ▪  </w:t>
      </w:r>
    </w:p>
    <w:p w14:paraId="0E90D7B3" w14:textId="77777777" w:rsidR="00CC0E66" w:rsidRDefault="00CC0E66" w:rsidP="00CC0E66">
      <w:pPr>
        <w:pBdr>
          <w:bottom w:val="single" w:sz="4" w:space="1" w:color="auto"/>
        </w:pBdr>
        <w:ind w:left="993"/>
      </w:pPr>
      <w:r>
        <w:rPr>
          <w:rFonts w:ascii="Palatino Linotype" w:hAnsi="Palatino Linotype"/>
          <w:sz w:val="16"/>
          <w:szCs w:val="20"/>
        </w:rPr>
        <w:t>Website: philcongencalgary.org</w:t>
      </w:r>
    </w:p>
    <w:p w14:paraId="65AF943D" w14:textId="77777777" w:rsidR="00CC0E66" w:rsidRPr="003F2325" w:rsidRDefault="00CC0E66" w:rsidP="00CC0E66">
      <w:pPr>
        <w:tabs>
          <w:tab w:val="left" w:pos="1264"/>
        </w:tabs>
        <w:rPr>
          <w:sz w:val="26"/>
          <w:szCs w:val="26"/>
        </w:rPr>
      </w:pPr>
      <w:r>
        <w:rPr>
          <w:sz w:val="26"/>
          <w:szCs w:val="26"/>
        </w:rPr>
        <w:tab/>
      </w:r>
    </w:p>
    <w:p w14:paraId="1BD6DA6E" w14:textId="76338FBC" w:rsidR="00CC0E66" w:rsidRPr="003F2325" w:rsidRDefault="00CC0E66" w:rsidP="00CC0E66">
      <w:pPr>
        <w:rPr>
          <w:sz w:val="20"/>
          <w:szCs w:val="20"/>
        </w:rPr>
      </w:pPr>
      <w:r w:rsidRPr="003F2325">
        <w:rPr>
          <w:sz w:val="20"/>
          <w:szCs w:val="20"/>
        </w:rPr>
        <w:t>PR-</w:t>
      </w:r>
      <w:r>
        <w:rPr>
          <w:sz w:val="20"/>
          <w:szCs w:val="20"/>
        </w:rPr>
        <w:t xml:space="preserve">  </w:t>
      </w:r>
      <w:r w:rsidR="002160E6" w:rsidRPr="002160E6">
        <w:rPr>
          <w:b/>
          <w:bCs/>
          <w:sz w:val="20"/>
          <w:szCs w:val="20"/>
        </w:rPr>
        <w:t>39</w:t>
      </w:r>
      <w:r>
        <w:rPr>
          <w:sz w:val="20"/>
          <w:szCs w:val="20"/>
        </w:rPr>
        <w:t xml:space="preserve">  </w:t>
      </w:r>
      <w:r w:rsidRPr="003F2325">
        <w:rPr>
          <w:sz w:val="20"/>
          <w:szCs w:val="20"/>
        </w:rPr>
        <w:t>-201</w:t>
      </w:r>
      <w:r>
        <w:rPr>
          <w:sz w:val="20"/>
          <w:szCs w:val="20"/>
        </w:rPr>
        <w:t>9</w:t>
      </w:r>
    </w:p>
    <w:p w14:paraId="175D5089" w14:textId="00C3C65E" w:rsidR="008E53E6" w:rsidRDefault="008E53E6" w:rsidP="008E53E6">
      <w:pPr>
        <w:jc w:val="center"/>
        <w:rPr>
          <w:b/>
        </w:rPr>
      </w:pPr>
    </w:p>
    <w:p w14:paraId="719DABC8" w14:textId="77777777" w:rsidR="00AF3A2C" w:rsidRDefault="00AF3A2C" w:rsidP="008E53E6">
      <w:pPr>
        <w:jc w:val="center"/>
        <w:rPr>
          <w:b/>
        </w:rPr>
      </w:pPr>
    </w:p>
    <w:p w14:paraId="741C9654" w14:textId="717BD4CD" w:rsidR="00F06900" w:rsidRPr="00AF3A2C" w:rsidRDefault="00366E4D" w:rsidP="00F06900">
      <w:pPr>
        <w:jc w:val="center"/>
        <w:rPr>
          <w:b/>
          <w:sz w:val="28"/>
          <w:szCs w:val="28"/>
        </w:rPr>
      </w:pPr>
      <w:r w:rsidRPr="00AF3A2C">
        <w:rPr>
          <w:b/>
          <w:sz w:val="28"/>
          <w:szCs w:val="28"/>
        </w:rPr>
        <w:t>REGISTRATION FOR WINTER ESCAPADE 7</w:t>
      </w:r>
    </w:p>
    <w:p w14:paraId="369FC046" w14:textId="35AFE30A" w:rsidR="00B57958" w:rsidRPr="00AF3A2C" w:rsidRDefault="00B57958" w:rsidP="00F06900">
      <w:pPr>
        <w:jc w:val="center"/>
        <w:rPr>
          <w:b/>
          <w:sz w:val="28"/>
          <w:szCs w:val="28"/>
        </w:rPr>
      </w:pPr>
      <w:r w:rsidRPr="00AF3A2C">
        <w:rPr>
          <w:b/>
          <w:sz w:val="28"/>
          <w:szCs w:val="28"/>
        </w:rPr>
        <w:t>IS NOW OPEN</w:t>
      </w:r>
    </w:p>
    <w:p w14:paraId="793CA41C" w14:textId="165E9CCD" w:rsidR="008E53E6" w:rsidRPr="00831E19" w:rsidRDefault="008E53E6" w:rsidP="008E53E6">
      <w:pPr>
        <w:jc w:val="center"/>
        <w:rPr>
          <w:b/>
        </w:rPr>
      </w:pPr>
    </w:p>
    <w:p w14:paraId="10C5F5B5" w14:textId="2C76587B" w:rsidR="00123D28" w:rsidRDefault="00123D28" w:rsidP="008E53E6">
      <w:pPr>
        <w:jc w:val="center"/>
        <w:rPr>
          <w:b/>
        </w:rPr>
      </w:pPr>
    </w:p>
    <w:p w14:paraId="4E921AB3" w14:textId="6946D238" w:rsidR="00B57958" w:rsidRPr="000864A7" w:rsidRDefault="00B57958" w:rsidP="00366E4D">
      <w:pPr>
        <w:ind w:left="-144" w:right="-144" w:firstLine="720"/>
        <w:jc w:val="both"/>
        <w:rPr>
          <w:sz w:val="26"/>
          <w:szCs w:val="26"/>
        </w:rPr>
      </w:pPr>
      <w:r w:rsidRPr="000864A7">
        <w:rPr>
          <w:sz w:val="26"/>
          <w:szCs w:val="26"/>
        </w:rPr>
        <w:t xml:space="preserve">The Philippine Consulate General in Calgary wishes to announce that the registration </w:t>
      </w:r>
      <w:r w:rsidR="00AF3A2C" w:rsidRPr="000864A7">
        <w:rPr>
          <w:sz w:val="26"/>
          <w:szCs w:val="26"/>
        </w:rPr>
        <w:t xml:space="preserve">for </w:t>
      </w:r>
      <w:r w:rsidR="00366E4D" w:rsidRPr="000864A7">
        <w:rPr>
          <w:sz w:val="26"/>
          <w:szCs w:val="26"/>
        </w:rPr>
        <w:t>Winter Escapade 7, a VIP tour to the Philippines to be held on 15 to 22 January 2020</w:t>
      </w:r>
      <w:r w:rsidRPr="000864A7">
        <w:rPr>
          <w:sz w:val="26"/>
          <w:szCs w:val="26"/>
        </w:rPr>
        <w:t>, is now open</w:t>
      </w:r>
      <w:r w:rsidR="00366E4D" w:rsidRPr="000864A7">
        <w:rPr>
          <w:sz w:val="26"/>
          <w:szCs w:val="26"/>
        </w:rPr>
        <w:t>.</w:t>
      </w:r>
    </w:p>
    <w:p w14:paraId="4EA38C5B" w14:textId="77777777" w:rsidR="00B57958" w:rsidRPr="000864A7" w:rsidRDefault="00B57958" w:rsidP="00366E4D">
      <w:pPr>
        <w:ind w:left="-144" w:right="-144" w:firstLine="720"/>
        <w:jc w:val="both"/>
        <w:rPr>
          <w:sz w:val="26"/>
          <w:szCs w:val="26"/>
        </w:rPr>
      </w:pPr>
    </w:p>
    <w:p w14:paraId="0BDAA195" w14:textId="4B706303" w:rsidR="00366E4D" w:rsidRPr="000864A7" w:rsidRDefault="00366E4D" w:rsidP="00366E4D">
      <w:pPr>
        <w:ind w:left="-144" w:right="-144" w:firstLine="720"/>
        <w:jc w:val="both"/>
        <w:rPr>
          <w:sz w:val="26"/>
          <w:szCs w:val="26"/>
        </w:rPr>
      </w:pPr>
      <w:r w:rsidRPr="000864A7">
        <w:rPr>
          <w:sz w:val="26"/>
          <w:szCs w:val="26"/>
        </w:rPr>
        <w:t xml:space="preserve"> Next year’s tour will take </w:t>
      </w:r>
      <w:r w:rsidR="00B57958" w:rsidRPr="000864A7">
        <w:rPr>
          <w:sz w:val="26"/>
          <w:szCs w:val="26"/>
        </w:rPr>
        <w:t>participants</w:t>
      </w:r>
      <w:r w:rsidRPr="000864A7">
        <w:rPr>
          <w:sz w:val="26"/>
          <w:szCs w:val="26"/>
        </w:rPr>
        <w:t xml:space="preserve"> to Manila (capital of the Philippines), Clark in the Province of Pampanga, Las Casas Filipinas De </w:t>
      </w:r>
      <w:proofErr w:type="spellStart"/>
      <w:r w:rsidRPr="000864A7">
        <w:rPr>
          <w:sz w:val="26"/>
          <w:szCs w:val="26"/>
        </w:rPr>
        <w:t>Acuzar</w:t>
      </w:r>
      <w:proofErr w:type="spellEnd"/>
      <w:r w:rsidRPr="000864A7">
        <w:rPr>
          <w:sz w:val="26"/>
          <w:szCs w:val="26"/>
        </w:rPr>
        <w:t xml:space="preserve"> in the Province of Bataan, and the world-famous Boracay island the Province of Kalibo.</w:t>
      </w:r>
    </w:p>
    <w:p w14:paraId="5D7595FD" w14:textId="77777777" w:rsidR="00366E4D" w:rsidRPr="000864A7" w:rsidRDefault="00366E4D" w:rsidP="00366E4D">
      <w:pPr>
        <w:ind w:left="-144" w:right="-144" w:firstLine="720"/>
        <w:jc w:val="both"/>
        <w:rPr>
          <w:sz w:val="26"/>
          <w:szCs w:val="26"/>
        </w:rPr>
      </w:pPr>
    </w:p>
    <w:p w14:paraId="0307E1FB" w14:textId="6F862DDE" w:rsidR="00366E4D" w:rsidRPr="000864A7" w:rsidRDefault="00B57958" w:rsidP="00366E4D">
      <w:pPr>
        <w:ind w:left="-144" w:right="-144" w:firstLine="720"/>
        <w:jc w:val="both"/>
        <w:rPr>
          <w:sz w:val="26"/>
          <w:szCs w:val="26"/>
        </w:rPr>
      </w:pPr>
      <w:r w:rsidRPr="000864A7">
        <w:rPr>
          <w:sz w:val="26"/>
          <w:szCs w:val="26"/>
        </w:rPr>
        <w:t>A</w:t>
      </w:r>
      <w:r w:rsidR="00366E4D" w:rsidRPr="000864A7">
        <w:rPr>
          <w:sz w:val="26"/>
          <w:szCs w:val="26"/>
        </w:rPr>
        <w:t xml:space="preserve"> total of 1,472 tourists from across Canada have participated in this annual tour</w:t>
      </w:r>
      <w:r w:rsidRPr="000864A7">
        <w:rPr>
          <w:sz w:val="26"/>
          <w:szCs w:val="26"/>
        </w:rPr>
        <w:t xml:space="preserve"> to the Philippines since it began six years ago. </w:t>
      </w:r>
      <w:r w:rsidR="00366E4D" w:rsidRPr="000864A7">
        <w:rPr>
          <w:sz w:val="26"/>
          <w:szCs w:val="26"/>
        </w:rPr>
        <w:t>Winter Escapade 7 promises to be another great adventure to experience the beauty of tropical Philippines and its sun, sands and beaches, the enticing and delectable Filipino cuisines, and the warm hospitality of the Filipino people.</w:t>
      </w:r>
    </w:p>
    <w:p w14:paraId="099A868D" w14:textId="08288E17" w:rsidR="00B57958" w:rsidRPr="000864A7" w:rsidRDefault="00B57958" w:rsidP="00366E4D">
      <w:pPr>
        <w:ind w:left="-144" w:right="-144" w:firstLine="720"/>
        <w:jc w:val="both"/>
        <w:rPr>
          <w:sz w:val="26"/>
          <w:szCs w:val="26"/>
        </w:rPr>
      </w:pPr>
    </w:p>
    <w:p w14:paraId="16DFCB0B" w14:textId="2242DAE0" w:rsidR="00AF3A2C" w:rsidRPr="000864A7" w:rsidRDefault="00B57958" w:rsidP="00AF3A2C">
      <w:pPr>
        <w:ind w:left="-144" w:right="-144" w:firstLine="720"/>
        <w:jc w:val="both"/>
        <w:rPr>
          <w:sz w:val="26"/>
          <w:szCs w:val="26"/>
        </w:rPr>
      </w:pPr>
      <w:r w:rsidRPr="000864A7">
        <w:rPr>
          <w:sz w:val="26"/>
          <w:szCs w:val="26"/>
        </w:rPr>
        <w:t>Winter Escapade is join</w:t>
      </w:r>
      <w:r w:rsidR="00AF3A2C" w:rsidRPr="000864A7">
        <w:rPr>
          <w:sz w:val="26"/>
          <w:szCs w:val="26"/>
        </w:rPr>
        <w:t xml:space="preserve">t project of the Philippine Embassy in Ottawa and the Philippine Consulates General in Calgary, Toronto and Vancouver, in cooperation with the Department of Foreign Affairs, Department of Tourism, Tourism Promotion Board, and Rajah Tours Philippines, the designated ground handler of Winter Escapade 7.  </w:t>
      </w:r>
    </w:p>
    <w:p w14:paraId="5D37DFE7" w14:textId="77777777" w:rsidR="00AE7BAB" w:rsidRPr="000864A7" w:rsidRDefault="00AE7BAB" w:rsidP="00AE7BAB">
      <w:pPr>
        <w:ind w:left="-144" w:right="-144" w:firstLine="720"/>
        <w:jc w:val="both"/>
        <w:rPr>
          <w:sz w:val="26"/>
          <w:szCs w:val="26"/>
          <w:lang w:val="en-US"/>
        </w:rPr>
      </w:pPr>
    </w:p>
    <w:p w14:paraId="06C029A8" w14:textId="235556A9" w:rsidR="00AE7BAB" w:rsidRPr="000864A7" w:rsidRDefault="00AE7BAB" w:rsidP="00AE7BAB">
      <w:pPr>
        <w:ind w:left="-144" w:right="-144" w:firstLine="720"/>
        <w:jc w:val="both"/>
        <w:rPr>
          <w:sz w:val="26"/>
          <w:szCs w:val="26"/>
          <w:lang w:val="en-US"/>
        </w:rPr>
      </w:pPr>
      <w:r w:rsidRPr="000864A7">
        <w:rPr>
          <w:sz w:val="26"/>
          <w:szCs w:val="26"/>
          <w:lang w:val="en-US"/>
        </w:rPr>
        <w:t>The d</w:t>
      </w:r>
      <w:proofErr w:type="spellStart"/>
      <w:r w:rsidRPr="000864A7">
        <w:rPr>
          <w:sz w:val="26"/>
          <w:szCs w:val="26"/>
        </w:rPr>
        <w:t>eadline</w:t>
      </w:r>
      <w:proofErr w:type="spellEnd"/>
      <w:r w:rsidRPr="000864A7">
        <w:rPr>
          <w:sz w:val="26"/>
          <w:szCs w:val="26"/>
        </w:rPr>
        <w:t xml:space="preserve"> of registration is September 15, 2019. Registration after September 15, 2019 will be accepted subject to room availability and best available rate from the resorts/hotels and airline.</w:t>
      </w:r>
    </w:p>
    <w:p w14:paraId="05C4549F" w14:textId="77777777" w:rsidR="00AE7BAB" w:rsidRPr="000864A7" w:rsidRDefault="00AE7BAB" w:rsidP="00366E4D">
      <w:pPr>
        <w:ind w:left="-144" w:right="-144" w:firstLine="720"/>
        <w:jc w:val="both"/>
        <w:rPr>
          <w:sz w:val="26"/>
          <w:szCs w:val="26"/>
        </w:rPr>
      </w:pPr>
    </w:p>
    <w:p w14:paraId="7E2949E6" w14:textId="77777777" w:rsidR="00AE7BAB" w:rsidRPr="000864A7" w:rsidRDefault="00AE7BAB" w:rsidP="00AE7BAB">
      <w:pPr>
        <w:ind w:left="-144" w:right="-144" w:firstLine="720"/>
        <w:jc w:val="both"/>
        <w:rPr>
          <w:sz w:val="26"/>
          <w:szCs w:val="26"/>
          <w:lang w:val="en-US"/>
        </w:rPr>
      </w:pPr>
      <w:r w:rsidRPr="000864A7">
        <w:rPr>
          <w:sz w:val="26"/>
          <w:szCs w:val="26"/>
          <w:lang w:val="en-US"/>
        </w:rPr>
        <w:t xml:space="preserve">More information about Winter Escapade 7, including the  registration form, itinerary and prices, may be obtained from this link:  </w:t>
      </w:r>
      <w:hyperlink r:id="rId9" w:history="1">
        <w:r w:rsidRPr="000864A7">
          <w:rPr>
            <w:sz w:val="26"/>
            <w:szCs w:val="26"/>
            <w:lang w:val="en-US"/>
          </w:rPr>
          <w:t>http://winterescapadeph.com/</w:t>
        </w:r>
      </w:hyperlink>
      <w:r w:rsidRPr="000864A7">
        <w:rPr>
          <w:sz w:val="26"/>
          <w:szCs w:val="26"/>
          <w:lang w:val="en-US"/>
        </w:rPr>
        <w:t xml:space="preserve">. </w:t>
      </w:r>
    </w:p>
    <w:p w14:paraId="204332DA" w14:textId="77777777" w:rsidR="00366E4D" w:rsidRPr="000864A7" w:rsidRDefault="00366E4D" w:rsidP="00366E4D">
      <w:pPr>
        <w:ind w:left="-144" w:right="-144" w:firstLine="720"/>
        <w:jc w:val="both"/>
        <w:rPr>
          <w:sz w:val="26"/>
          <w:szCs w:val="26"/>
        </w:rPr>
      </w:pPr>
    </w:p>
    <w:p w14:paraId="0A2CF7EE" w14:textId="77777777" w:rsidR="000864A7" w:rsidRDefault="000864A7" w:rsidP="00C24C00">
      <w:pPr>
        <w:jc w:val="both"/>
        <w:rPr>
          <w:color w:val="000000" w:themeColor="text1"/>
          <w:sz w:val="26"/>
          <w:szCs w:val="26"/>
        </w:rPr>
      </w:pPr>
    </w:p>
    <w:p w14:paraId="1FF1FB1D" w14:textId="77777777" w:rsidR="000864A7" w:rsidRDefault="000864A7" w:rsidP="00C24C00">
      <w:pPr>
        <w:jc w:val="both"/>
        <w:rPr>
          <w:color w:val="000000" w:themeColor="text1"/>
          <w:sz w:val="26"/>
          <w:szCs w:val="26"/>
        </w:rPr>
      </w:pPr>
    </w:p>
    <w:p w14:paraId="13901060" w14:textId="7A3009B9" w:rsidR="00440FEE" w:rsidRPr="000864A7" w:rsidRDefault="00AF3A2C" w:rsidP="00C24C00">
      <w:pPr>
        <w:jc w:val="both"/>
        <w:rPr>
          <w:color w:val="000000" w:themeColor="text1"/>
          <w:sz w:val="26"/>
          <w:szCs w:val="26"/>
        </w:rPr>
      </w:pPr>
      <w:r w:rsidRPr="000864A7">
        <w:rPr>
          <w:color w:val="000000" w:themeColor="text1"/>
          <w:sz w:val="26"/>
          <w:szCs w:val="26"/>
        </w:rPr>
        <w:t>15 August 2019</w:t>
      </w:r>
    </w:p>
    <w:p w14:paraId="4D20FA23" w14:textId="0528E490" w:rsidR="00AF3A2C" w:rsidRPr="000864A7" w:rsidRDefault="00AF3A2C" w:rsidP="00C24C00">
      <w:pPr>
        <w:jc w:val="both"/>
        <w:rPr>
          <w:color w:val="000000" w:themeColor="text1"/>
          <w:sz w:val="26"/>
          <w:szCs w:val="26"/>
        </w:rPr>
      </w:pPr>
    </w:p>
    <w:p w14:paraId="64DE1B2F" w14:textId="37C5D52F" w:rsidR="00440FEE" w:rsidRPr="000864A7" w:rsidRDefault="00440FEE" w:rsidP="00C24C00">
      <w:pPr>
        <w:jc w:val="both"/>
        <w:rPr>
          <w:noProof/>
          <w:sz w:val="26"/>
          <w:szCs w:val="26"/>
        </w:rPr>
      </w:pPr>
    </w:p>
    <w:p w14:paraId="30852AE8" w14:textId="7FCBE2D0" w:rsidR="00440FEE" w:rsidRPr="000864A7" w:rsidRDefault="00440FEE" w:rsidP="00C24C00">
      <w:pPr>
        <w:jc w:val="both"/>
        <w:rPr>
          <w:noProof/>
          <w:sz w:val="26"/>
          <w:szCs w:val="26"/>
        </w:rPr>
      </w:pPr>
    </w:p>
    <w:p w14:paraId="4BC95247" w14:textId="05664C6E" w:rsidR="00440FEE" w:rsidRPr="000864A7" w:rsidRDefault="00440FEE" w:rsidP="00C24C00">
      <w:pPr>
        <w:jc w:val="both"/>
        <w:rPr>
          <w:noProof/>
          <w:sz w:val="26"/>
          <w:szCs w:val="26"/>
        </w:rPr>
      </w:pPr>
    </w:p>
    <w:sectPr w:rsidR="00440FEE" w:rsidRPr="000864A7" w:rsidSect="00282CDC">
      <w:pgSz w:w="11906" w:h="16838"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03FF" w14:textId="77777777" w:rsidR="00DF76F0" w:rsidRDefault="00DF76F0" w:rsidP="0063202C">
      <w:r>
        <w:separator/>
      </w:r>
    </w:p>
  </w:endnote>
  <w:endnote w:type="continuationSeparator" w:id="0">
    <w:p w14:paraId="1EF0529D" w14:textId="77777777" w:rsidR="00DF76F0" w:rsidRDefault="00DF76F0" w:rsidP="0063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F204" w14:textId="77777777" w:rsidR="00DF76F0" w:rsidRDefault="00DF76F0" w:rsidP="0063202C">
      <w:r>
        <w:separator/>
      </w:r>
    </w:p>
  </w:footnote>
  <w:footnote w:type="continuationSeparator" w:id="0">
    <w:p w14:paraId="77999682" w14:textId="77777777" w:rsidR="00DF76F0" w:rsidRDefault="00DF76F0" w:rsidP="0063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FD5"/>
    <w:multiLevelType w:val="hybridMultilevel"/>
    <w:tmpl w:val="37ECB1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BD5EB9"/>
    <w:multiLevelType w:val="hybridMultilevel"/>
    <w:tmpl w:val="42DA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F9640D"/>
    <w:multiLevelType w:val="hybridMultilevel"/>
    <w:tmpl w:val="21F4CE94"/>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3" w15:restartNumberingAfterBreak="0">
    <w:nsid w:val="17AC5125"/>
    <w:multiLevelType w:val="hybridMultilevel"/>
    <w:tmpl w:val="7EA85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397D1F"/>
    <w:multiLevelType w:val="hybridMultilevel"/>
    <w:tmpl w:val="B3426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797B60"/>
    <w:multiLevelType w:val="hybridMultilevel"/>
    <w:tmpl w:val="E10634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C420C4C"/>
    <w:multiLevelType w:val="multilevel"/>
    <w:tmpl w:val="DBC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0552C"/>
    <w:multiLevelType w:val="hybridMultilevel"/>
    <w:tmpl w:val="A9187D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045BCE"/>
    <w:multiLevelType w:val="hybridMultilevel"/>
    <w:tmpl w:val="7BF85652"/>
    <w:lvl w:ilvl="0" w:tplc="5532F4A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965765E"/>
    <w:multiLevelType w:val="hybridMultilevel"/>
    <w:tmpl w:val="A952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87A0686"/>
    <w:multiLevelType w:val="multilevel"/>
    <w:tmpl w:val="C8B6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FD2184"/>
    <w:multiLevelType w:val="hybridMultilevel"/>
    <w:tmpl w:val="F05E0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5B23D5D"/>
    <w:multiLevelType w:val="hybridMultilevel"/>
    <w:tmpl w:val="1DB2ABEA"/>
    <w:lvl w:ilvl="0" w:tplc="5532F4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3930A7"/>
    <w:multiLevelType w:val="hybridMultilevel"/>
    <w:tmpl w:val="4EEC3D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EEB6CDA"/>
    <w:multiLevelType w:val="multilevel"/>
    <w:tmpl w:val="8D3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C5783"/>
    <w:multiLevelType w:val="hybridMultilevel"/>
    <w:tmpl w:val="040C8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E46171"/>
    <w:multiLevelType w:val="hybridMultilevel"/>
    <w:tmpl w:val="E2BE2A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0"/>
  </w:num>
  <w:num w:numId="4">
    <w:abstractNumId w:val="1"/>
  </w:num>
  <w:num w:numId="5">
    <w:abstractNumId w:val="13"/>
  </w:num>
  <w:num w:numId="6">
    <w:abstractNumId w:val="0"/>
  </w:num>
  <w:num w:numId="7">
    <w:abstractNumId w:val="11"/>
  </w:num>
  <w:num w:numId="8">
    <w:abstractNumId w:val="9"/>
  </w:num>
  <w:num w:numId="9">
    <w:abstractNumId w:val="16"/>
  </w:num>
  <w:num w:numId="10">
    <w:abstractNumId w:val="2"/>
  </w:num>
  <w:num w:numId="11">
    <w:abstractNumId w:val="3"/>
  </w:num>
  <w:num w:numId="12">
    <w:abstractNumId w:val="12"/>
  </w:num>
  <w:num w:numId="13">
    <w:abstractNumId w:val="7"/>
  </w:num>
  <w:num w:numId="14">
    <w:abstractNumId w:val="8"/>
  </w:num>
  <w:num w:numId="15">
    <w:abstractNumId w:val="5"/>
  </w:num>
  <w:num w:numId="16">
    <w:abstractNumId w:val="4"/>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ldy Patron">
    <w15:presenceInfo w15:providerId="Windows Live" w15:userId="8b8efaac3da20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C7"/>
    <w:rsid w:val="000069D1"/>
    <w:rsid w:val="00043CBD"/>
    <w:rsid w:val="00085E9D"/>
    <w:rsid w:val="000864A7"/>
    <w:rsid w:val="00094D6C"/>
    <w:rsid w:val="000A42F8"/>
    <w:rsid w:val="000B3E35"/>
    <w:rsid w:val="000B43E9"/>
    <w:rsid w:val="000E37C3"/>
    <w:rsid w:val="00107980"/>
    <w:rsid w:val="00123D28"/>
    <w:rsid w:val="00130F9F"/>
    <w:rsid w:val="001415A9"/>
    <w:rsid w:val="001A5B33"/>
    <w:rsid w:val="001B28CF"/>
    <w:rsid w:val="001C498C"/>
    <w:rsid w:val="001E036F"/>
    <w:rsid w:val="001E49F5"/>
    <w:rsid w:val="001E5546"/>
    <w:rsid w:val="001F412A"/>
    <w:rsid w:val="001F6C84"/>
    <w:rsid w:val="002160E6"/>
    <w:rsid w:val="00221B98"/>
    <w:rsid w:val="00250412"/>
    <w:rsid w:val="00276D32"/>
    <w:rsid w:val="00282CDC"/>
    <w:rsid w:val="002A5577"/>
    <w:rsid w:val="002B0997"/>
    <w:rsid w:val="002D668B"/>
    <w:rsid w:val="002F4CAF"/>
    <w:rsid w:val="0030016D"/>
    <w:rsid w:val="00366E4D"/>
    <w:rsid w:val="0037527C"/>
    <w:rsid w:val="00376B84"/>
    <w:rsid w:val="003A03D7"/>
    <w:rsid w:val="003C1082"/>
    <w:rsid w:val="003C217B"/>
    <w:rsid w:val="003F119D"/>
    <w:rsid w:val="003F5060"/>
    <w:rsid w:val="004018FE"/>
    <w:rsid w:val="00407FD8"/>
    <w:rsid w:val="00420F60"/>
    <w:rsid w:val="00427F86"/>
    <w:rsid w:val="00434221"/>
    <w:rsid w:val="00440FEE"/>
    <w:rsid w:val="00445FD9"/>
    <w:rsid w:val="00453493"/>
    <w:rsid w:val="00453D8E"/>
    <w:rsid w:val="00460B68"/>
    <w:rsid w:val="004837B9"/>
    <w:rsid w:val="0049344A"/>
    <w:rsid w:val="004A0328"/>
    <w:rsid w:val="004A2679"/>
    <w:rsid w:val="004A51E2"/>
    <w:rsid w:val="004D2829"/>
    <w:rsid w:val="004F7F92"/>
    <w:rsid w:val="00555597"/>
    <w:rsid w:val="00556CD5"/>
    <w:rsid w:val="00567C8B"/>
    <w:rsid w:val="00580DD4"/>
    <w:rsid w:val="00591BAA"/>
    <w:rsid w:val="00596F5B"/>
    <w:rsid w:val="005A13E7"/>
    <w:rsid w:val="005A4A31"/>
    <w:rsid w:val="005B5DB0"/>
    <w:rsid w:val="005C7CCC"/>
    <w:rsid w:val="00601514"/>
    <w:rsid w:val="0060765C"/>
    <w:rsid w:val="00631F55"/>
    <w:rsid w:val="0063202C"/>
    <w:rsid w:val="00634A9E"/>
    <w:rsid w:val="006434A5"/>
    <w:rsid w:val="00664A41"/>
    <w:rsid w:val="00677630"/>
    <w:rsid w:val="00690FF3"/>
    <w:rsid w:val="006D1247"/>
    <w:rsid w:val="006D486C"/>
    <w:rsid w:val="006D5808"/>
    <w:rsid w:val="006D75D9"/>
    <w:rsid w:val="006E51A2"/>
    <w:rsid w:val="0072285E"/>
    <w:rsid w:val="00754682"/>
    <w:rsid w:val="00754779"/>
    <w:rsid w:val="00783B0C"/>
    <w:rsid w:val="00784DBD"/>
    <w:rsid w:val="007928DD"/>
    <w:rsid w:val="007A0631"/>
    <w:rsid w:val="007A1284"/>
    <w:rsid w:val="007A758E"/>
    <w:rsid w:val="007B123A"/>
    <w:rsid w:val="007B7FB5"/>
    <w:rsid w:val="007C6004"/>
    <w:rsid w:val="007D3CA4"/>
    <w:rsid w:val="007E1A4B"/>
    <w:rsid w:val="007E537F"/>
    <w:rsid w:val="00820D1A"/>
    <w:rsid w:val="00834081"/>
    <w:rsid w:val="00834691"/>
    <w:rsid w:val="00845CB4"/>
    <w:rsid w:val="0086214D"/>
    <w:rsid w:val="0086552F"/>
    <w:rsid w:val="0087304D"/>
    <w:rsid w:val="00875658"/>
    <w:rsid w:val="00876F66"/>
    <w:rsid w:val="00886676"/>
    <w:rsid w:val="00896BFA"/>
    <w:rsid w:val="008A008E"/>
    <w:rsid w:val="008B7008"/>
    <w:rsid w:val="008C556E"/>
    <w:rsid w:val="008E53E6"/>
    <w:rsid w:val="008E5EE2"/>
    <w:rsid w:val="00920521"/>
    <w:rsid w:val="00922A7C"/>
    <w:rsid w:val="00966213"/>
    <w:rsid w:val="009A003A"/>
    <w:rsid w:val="009D0384"/>
    <w:rsid w:val="009D2665"/>
    <w:rsid w:val="009D4024"/>
    <w:rsid w:val="00A07500"/>
    <w:rsid w:val="00A15E0B"/>
    <w:rsid w:val="00A3006C"/>
    <w:rsid w:val="00A30C82"/>
    <w:rsid w:val="00A42F9A"/>
    <w:rsid w:val="00A750D5"/>
    <w:rsid w:val="00A83326"/>
    <w:rsid w:val="00A8370F"/>
    <w:rsid w:val="00AA3D23"/>
    <w:rsid w:val="00AB5EA8"/>
    <w:rsid w:val="00AD09D2"/>
    <w:rsid w:val="00AD4E20"/>
    <w:rsid w:val="00AE7BAB"/>
    <w:rsid w:val="00AF3A2C"/>
    <w:rsid w:val="00B01994"/>
    <w:rsid w:val="00B117C3"/>
    <w:rsid w:val="00B31D4E"/>
    <w:rsid w:val="00B57958"/>
    <w:rsid w:val="00B63191"/>
    <w:rsid w:val="00B63AC7"/>
    <w:rsid w:val="00B64C23"/>
    <w:rsid w:val="00B669AD"/>
    <w:rsid w:val="00B82047"/>
    <w:rsid w:val="00B857A9"/>
    <w:rsid w:val="00BC457F"/>
    <w:rsid w:val="00BC772E"/>
    <w:rsid w:val="00BD5EF8"/>
    <w:rsid w:val="00BE7B1E"/>
    <w:rsid w:val="00BF038B"/>
    <w:rsid w:val="00BF0FEF"/>
    <w:rsid w:val="00BF5225"/>
    <w:rsid w:val="00BF7EAB"/>
    <w:rsid w:val="00C1765B"/>
    <w:rsid w:val="00C22402"/>
    <w:rsid w:val="00C24C00"/>
    <w:rsid w:val="00C3171B"/>
    <w:rsid w:val="00C32FD6"/>
    <w:rsid w:val="00C40EA1"/>
    <w:rsid w:val="00C61AB4"/>
    <w:rsid w:val="00C64D31"/>
    <w:rsid w:val="00C656DB"/>
    <w:rsid w:val="00C72260"/>
    <w:rsid w:val="00C7520D"/>
    <w:rsid w:val="00C802BF"/>
    <w:rsid w:val="00C859AE"/>
    <w:rsid w:val="00C966FD"/>
    <w:rsid w:val="00CA0E46"/>
    <w:rsid w:val="00CC0E66"/>
    <w:rsid w:val="00CC7465"/>
    <w:rsid w:val="00CD1456"/>
    <w:rsid w:val="00CD5D85"/>
    <w:rsid w:val="00CE22C4"/>
    <w:rsid w:val="00CE6398"/>
    <w:rsid w:val="00CF4D21"/>
    <w:rsid w:val="00CF5A64"/>
    <w:rsid w:val="00D03041"/>
    <w:rsid w:val="00D209B9"/>
    <w:rsid w:val="00D26444"/>
    <w:rsid w:val="00D327E8"/>
    <w:rsid w:val="00D412AE"/>
    <w:rsid w:val="00D430A5"/>
    <w:rsid w:val="00D747AE"/>
    <w:rsid w:val="00D96728"/>
    <w:rsid w:val="00DA2451"/>
    <w:rsid w:val="00DD1652"/>
    <w:rsid w:val="00DD4B04"/>
    <w:rsid w:val="00DE2FE6"/>
    <w:rsid w:val="00DE5A21"/>
    <w:rsid w:val="00DF0EEF"/>
    <w:rsid w:val="00DF76F0"/>
    <w:rsid w:val="00E149CF"/>
    <w:rsid w:val="00E37C3C"/>
    <w:rsid w:val="00E621FE"/>
    <w:rsid w:val="00E75840"/>
    <w:rsid w:val="00E80B91"/>
    <w:rsid w:val="00E928DA"/>
    <w:rsid w:val="00E94166"/>
    <w:rsid w:val="00E9427F"/>
    <w:rsid w:val="00EA37DD"/>
    <w:rsid w:val="00EF5659"/>
    <w:rsid w:val="00F06900"/>
    <w:rsid w:val="00F20954"/>
    <w:rsid w:val="00F25419"/>
    <w:rsid w:val="00F436F4"/>
    <w:rsid w:val="00F51EA5"/>
    <w:rsid w:val="00F852CE"/>
    <w:rsid w:val="00FA443C"/>
    <w:rsid w:val="00FC7551"/>
    <w:rsid w:val="00FE10AC"/>
    <w:rsid w:val="00FE1248"/>
    <w:rsid w:val="00FE37A7"/>
    <w:rsid w:val="00FE7CA3"/>
    <w:rsid w:val="00FF0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0F92"/>
  <w15:chartTrackingRefBased/>
  <w15:docId w15:val="{691293B1-ACD9-4F95-8297-433B4096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498C"/>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unhideWhenUsed/>
    <w:qFormat/>
    <w:rsid w:val="002D66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80"/>
    <w:pPr>
      <w:ind w:left="720"/>
      <w:contextualSpacing/>
    </w:pPr>
  </w:style>
  <w:style w:type="paragraph" w:styleId="BalloonText">
    <w:name w:val="Balloon Text"/>
    <w:basedOn w:val="Normal"/>
    <w:link w:val="BalloonTextChar"/>
    <w:uiPriority w:val="99"/>
    <w:semiHidden/>
    <w:unhideWhenUsed/>
    <w:rsid w:val="00AA3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3"/>
    <w:rPr>
      <w:rFonts w:ascii="Segoe UI" w:hAnsi="Segoe UI" w:cs="Segoe UI"/>
      <w:sz w:val="18"/>
      <w:szCs w:val="18"/>
    </w:rPr>
  </w:style>
  <w:style w:type="character" w:customStyle="1" w:styleId="Heading2Char">
    <w:name w:val="Heading 2 Char"/>
    <w:basedOn w:val="DefaultParagraphFont"/>
    <w:link w:val="Heading2"/>
    <w:uiPriority w:val="9"/>
    <w:rsid w:val="001C498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1C498C"/>
    <w:rPr>
      <w:color w:val="0000FF"/>
      <w:u w:val="single"/>
    </w:rPr>
  </w:style>
  <w:style w:type="paragraph" w:styleId="NormalWeb">
    <w:name w:val="Normal (Web)"/>
    <w:basedOn w:val="Normal"/>
    <w:uiPriority w:val="99"/>
    <w:unhideWhenUsed/>
    <w:rsid w:val="001C498C"/>
    <w:pPr>
      <w:spacing w:before="100" w:beforeAutospacing="1" w:after="100" w:afterAutospacing="1"/>
    </w:pPr>
    <w:rPr>
      <w:rFonts w:ascii="Times New Roman" w:eastAsia="Times New Roman" w:hAnsi="Times New Roman" w:cs="Times New Roman"/>
      <w:lang w:eastAsia="en-CA"/>
    </w:rPr>
  </w:style>
  <w:style w:type="character" w:customStyle="1" w:styleId="toctoggle">
    <w:name w:val="toctoggle"/>
    <w:basedOn w:val="DefaultParagraphFont"/>
    <w:rsid w:val="001C498C"/>
  </w:style>
  <w:style w:type="character" w:customStyle="1" w:styleId="tocnumber">
    <w:name w:val="tocnumber"/>
    <w:basedOn w:val="DefaultParagraphFont"/>
    <w:rsid w:val="001C498C"/>
  </w:style>
  <w:style w:type="character" w:customStyle="1" w:styleId="toctext">
    <w:name w:val="toctext"/>
    <w:basedOn w:val="DefaultParagraphFont"/>
    <w:rsid w:val="001C498C"/>
  </w:style>
  <w:style w:type="character" w:customStyle="1" w:styleId="mw-headline">
    <w:name w:val="mw-headline"/>
    <w:basedOn w:val="DefaultParagraphFont"/>
    <w:rsid w:val="001C498C"/>
  </w:style>
  <w:style w:type="character" w:customStyle="1" w:styleId="mw-editsection">
    <w:name w:val="mw-editsection"/>
    <w:basedOn w:val="DefaultParagraphFont"/>
    <w:rsid w:val="001C498C"/>
  </w:style>
  <w:style w:type="character" w:customStyle="1" w:styleId="mw-editsection-bracket">
    <w:name w:val="mw-editsection-bracket"/>
    <w:basedOn w:val="DefaultParagraphFont"/>
    <w:rsid w:val="001C498C"/>
  </w:style>
  <w:style w:type="paragraph" w:styleId="HTMLPreformatted">
    <w:name w:val="HTML Preformatted"/>
    <w:basedOn w:val="Normal"/>
    <w:link w:val="HTMLPreformattedChar"/>
    <w:uiPriority w:val="99"/>
    <w:semiHidden/>
    <w:unhideWhenUsed/>
    <w:rsid w:val="001C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C498C"/>
    <w:rPr>
      <w:rFonts w:ascii="Courier New" w:eastAsia="Times New Roman" w:hAnsi="Courier New" w:cs="Courier New"/>
      <w:sz w:val="20"/>
      <w:szCs w:val="20"/>
      <w:lang w:eastAsia="en-CA"/>
    </w:rPr>
  </w:style>
  <w:style w:type="character" w:customStyle="1" w:styleId="Heading4Char">
    <w:name w:val="Heading 4 Char"/>
    <w:basedOn w:val="DefaultParagraphFont"/>
    <w:link w:val="Heading4"/>
    <w:uiPriority w:val="9"/>
    <w:rsid w:val="002D668B"/>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D668B"/>
    <w:rPr>
      <w:b/>
      <w:bCs/>
    </w:rPr>
  </w:style>
  <w:style w:type="character" w:styleId="Emphasis">
    <w:name w:val="Emphasis"/>
    <w:basedOn w:val="DefaultParagraphFont"/>
    <w:uiPriority w:val="20"/>
    <w:qFormat/>
    <w:rsid w:val="002D668B"/>
    <w:rPr>
      <w:i/>
      <w:iCs/>
    </w:rPr>
  </w:style>
  <w:style w:type="table" w:styleId="TableGrid">
    <w:name w:val="Table Grid"/>
    <w:basedOn w:val="TableNormal"/>
    <w:uiPriority w:val="39"/>
    <w:rsid w:val="002D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3CBD"/>
    <w:rPr>
      <w:color w:val="808080"/>
      <w:shd w:val="clear" w:color="auto" w:fill="E6E6E6"/>
    </w:rPr>
  </w:style>
  <w:style w:type="character" w:customStyle="1" w:styleId="memconstituency">
    <w:name w:val="memconstituency"/>
    <w:basedOn w:val="DefaultParagraphFont"/>
    <w:rsid w:val="00596F5B"/>
  </w:style>
  <w:style w:type="paragraph" w:styleId="FootnoteText">
    <w:name w:val="footnote text"/>
    <w:basedOn w:val="Normal"/>
    <w:link w:val="FootnoteTextChar"/>
    <w:uiPriority w:val="99"/>
    <w:semiHidden/>
    <w:unhideWhenUsed/>
    <w:rsid w:val="0063202C"/>
    <w:rPr>
      <w:sz w:val="20"/>
      <w:szCs w:val="20"/>
    </w:rPr>
  </w:style>
  <w:style w:type="character" w:customStyle="1" w:styleId="FootnoteTextChar">
    <w:name w:val="Footnote Text Char"/>
    <w:basedOn w:val="DefaultParagraphFont"/>
    <w:link w:val="FootnoteText"/>
    <w:uiPriority w:val="99"/>
    <w:semiHidden/>
    <w:rsid w:val="0063202C"/>
    <w:rPr>
      <w:sz w:val="20"/>
      <w:szCs w:val="20"/>
    </w:rPr>
  </w:style>
  <w:style w:type="character" w:styleId="FootnoteReference">
    <w:name w:val="footnote reference"/>
    <w:basedOn w:val="DefaultParagraphFont"/>
    <w:uiPriority w:val="99"/>
    <w:semiHidden/>
    <w:unhideWhenUsed/>
    <w:rsid w:val="0063202C"/>
    <w:rPr>
      <w:vertAlign w:val="superscript"/>
    </w:rPr>
  </w:style>
  <w:style w:type="paragraph" w:styleId="Header">
    <w:name w:val="header"/>
    <w:basedOn w:val="Normal"/>
    <w:link w:val="HeaderChar"/>
    <w:uiPriority w:val="99"/>
    <w:unhideWhenUsed/>
    <w:rsid w:val="009A003A"/>
    <w:pPr>
      <w:tabs>
        <w:tab w:val="center" w:pos="4680"/>
        <w:tab w:val="right" w:pos="9360"/>
      </w:tabs>
    </w:pPr>
  </w:style>
  <w:style w:type="character" w:customStyle="1" w:styleId="HeaderChar">
    <w:name w:val="Header Char"/>
    <w:basedOn w:val="DefaultParagraphFont"/>
    <w:link w:val="Header"/>
    <w:uiPriority w:val="99"/>
    <w:rsid w:val="009A003A"/>
  </w:style>
  <w:style w:type="paragraph" w:styleId="Footer">
    <w:name w:val="footer"/>
    <w:basedOn w:val="Normal"/>
    <w:link w:val="FooterChar"/>
    <w:uiPriority w:val="99"/>
    <w:unhideWhenUsed/>
    <w:rsid w:val="009A003A"/>
    <w:pPr>
      <w:tabs>
        <w:tab w:val="center" w:pos="4680"/>
        <w:tab w:val="right" w:pos="9360"/>
      </w:tabs>
    </w:pPr>
  </w:style>
  <w:style w:type="character" w:customStyle="1" w:styleId="FooterChar">
    <w:name w:val="Footer Char"/>
    <w:basedOn w:val="DefaultParagraphFont"/>
    <w:link w:val="Footer"/>
    <w:uiPriority w:val="99"/>
    <w:rsid w:val="009A003A"/>
  </w:style>
  <w:style w:type="character" w:customStyle="1" w:styleId="aqj">
    <w:name w:val="aqj"/>
    <w:basedOn w:val="DefaultParagraphFont"/>
    <w:rsid w:val="00E149CF"/>
  </w:style>
  <w:style w:type="paragraph" w:customStyle="1" w:styleId="cocis-rte-element-div">
    <w:name w:val="cocis-rte-element-div"/>
    <w:basedOn w:val="Normal"/>
    <w:rsid w:val="00C32FD6"/>
    <w:pPr>
      <w:spacing w:before="100" w:beforeAutospacing="1" w:after="100" w:afterAutospacing="1"/>
    </w:pPr>
    <w:rPr>
      <w:rFonts w:ascii="Times New Roman" w:eastAsia="Times New Roman" w:hAnsi="Times New Roman" w:cs="Times New Roman"/>
      <w:lang w:eastAsia="en-CA"/>
    </w:rPr>
  </w:style>
  <w:style w:type="paragraph" w:styleId="Caption">
    <w:name w:val="caption"/>
    <w:basedOn w:val="Normal"/>
    <w:next w:val="Normal"/>
    <w:uiPriority w:val="35"/>
    <w:unhideWhenUsed/>
    <w:qFormat/>
    <w:rsid w:val="00C64D31"/>
    <w:pPr>
      <w:spacing w:after="200"/>
    </w:pPr>
    <w:rPr>
      <w:i/>
      <w:iCs/>
      <w:color w:val="44546A" w:themeColor="text2"/>
      <w:sz w:val="18"/>
      <w:szCs w:val="18"/>
    </w:rPr>
  </w:style>
  <w:style w:type="paragraph" w:styleId="NoSpacing">
    <w:name w:val="No Spacing"/>
    <w:uiPriority w:val="1"/>
    <w:qFormat/>
    <w:rsid w:val="00AE7BAB"/>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325">
      <w:bodyDiv w:val="1"/>
      <w:marLeft w:val="0"/>
      <w:marRight w:val="0"/>
      <w:marTop w:val="0"/>
      <w:marBottom w:val="0"/>
      <w:divBdr>
        <w:top w:val="none" w:sz="0" w:space="0" w:color="auto"/>
        <w:left w:val="none" w:sz="0" w:space="0" w:color="auto"/>
        <w:bottom w:val="none" w:sz="0" w:space="0" w:color="auto"/>
        <w:right w:val="none" w:sz="0" w:space="0" w:color="auto"/>
      </w:divBdr>
    </w:div>
    <w:div w:id="94448088">
      <w:bodyDiv w:val="1"/>
      <w:marLeft w:val="0"/>
      <w:marRight w:val="0"/>
      <w:marTop w:val="0"/>
      <w:marBottom w:val="0"/>
      <w:divBdr>
        <w:top w:val="none" w:sz="0" w:space="0" w:color="auto"/>
        <w:left w:val="none" w:sz="0" w:space="0" w:color="auto"/>
        <w:bottom w:val="none" w:sz="0" w:space="0" w:color="auto"/>
        <w:right w:val="none" w:sz="0" w:space="0" w:color="auto"/>
      </w:divBdr>
    </w:div>
    <w:div w:id="361900147">
      <w:bodyDiv w:val="1"/>
      <w:marLeft w:val="0"/>
      <w:marRight w:val="0"/>
      <w:marTop w:val="0"/>
      <w:marBottom w:val="0"/>
      <w:divBdr>
        <w:top w:val="none" w:sz="0" w:space="0" w:color="auto"/>
        <w:left w:val="none" w:sz="0" w:space="0" w:color="auto"/>
        <w:bottom w:val="none" w:sz="0" w:space="0" w:color="auto"/>
        <w:right w:val="none" w:sz="0" w:space="0" w:color="auto"/>
      </w:divBdr>
    </w:div>
    <w:div w:id="931083089">
      <w:bodyDiv w:val="1"/>
      <w:marLeft w:val="0"/>
      <w:marRight w:val="0"/>
      <w:marTop w:val="0"/>
      <w:marBottom w:val="0"/>
      <w:divBdr>
        <w:top w:val="none" w:sz="0" w:space="0" w:color="auto"/>
        <w:left w:val="none" w:sz="0" w:space="0" w:color="auto"/>
        <w:bottom w:val="none" w:sz="0" w:space="0" w:color="auto"/>
        <w:right w:val="none" w:sz="0" w:space="0" w:color="auto"/>
      </w:divBdr>
      <w:divsChild>
        <w:div w:id="177935998">
          <w:marLeft w:val="0"/>
          <w:marRight w:val="0"/>
          <w:marTop w:val="0"/>
          <w:marBottom w:val="0"/>
          <w:divBdr>
            <w:top w:val="none" w:sz="0" w:space="0" w:color="auto"/>
            <w:left w:val="none" w:sz="0" w:space="0" w:color="auto"/>
            <w:bottom w:val="none" w:sz="0" w:space="0" w:color="auto"/>
            <w:right w:val="none" w:sz="0" w:space="0" w:color="auto"/>
          </w:divBdr>
        </w:div>
        <w:div w:id="1690373366">
          <w:marLeft w:val="0"/>
          <w:marRight w:val="0"/>
          <w:marTop w:val="0"/>
          <w:marBottom w:val="0"/>
          <w:divBdr>
            <w:top w:val="none" w:sz="0" w:space="0" w:color="auto"/>
            <w:left w:val="none" w:sz="0" w:space="0" w:color="auto"/>
            <w:bottom w:val="none" w:sz="0" w:space="0" w:color="auto"/>
            <w:right w:val="none" w:sz="0" w:space="0" w:color="auto"/>
          </w:divBdr>
        </w:div>
      </w:divsChild>
    </w:div>
    <w:div w:id="1579752164">
      <w:bodyDiv w:val="1"/>
      <w:marLeft w:val="0"/>
      <w:marRight w:val="0"/>
      <w:marTop w:val="0"/>
      <w:marBottom w:val="0"/>
      <w:divBdr>
        <w:top w:val="none" w:sz="0" w:space="0" w:color="auto"/>
        <w:left w:val="none" w:sz="0" w:space="0" w:color="auto"/>
        <w:bottom w:val="none" w:sz="0" w:space="0" w:color="auto"/>
        <w:right w:val="none" w:sz="0" w:space="0" w:color="auto"/>
      </w:divBdr>
    </w:div>
    <w:div w:id="1930625075">
      <w:bodyDiv w:val="1"/>
      <w:marLeft w:val="0"/>
      <w:marRight w:val="0"/>
      <w:marTop w:val="0"/>
      <w:marBottom w:val="0"/>
      <w:divBdr>
        <w:top w:val="none" w:sz="0" w:space="0" w:color="auto"/>
        <w:left w:val="none" w:sz="0" w:space="0" w:color="auto"/>
        <w:bottom w:val="none" w:sz="0" w:space="0" w:color="auto"/>
        <w:right w:val="none" w:sz="0" w:space="0" w:color="auto"/>
      </w:divBdr>
      <w:divsChild>
        <w:div w:id="11174803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304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nterescapadep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81D9-0529-4489-86CD-3989D089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Durian-Bailon</dc:creator>
  <cp:keywords/>
  <dc:description/>
  <cp:lastModifiedBy>Theodore Gacutan</cp:lastModifiedBy>
  <cp:revision>7</cp:revision>
  <cp:lastPrinted>2019-08-15T22:20:00Z</cp:lastPrinted>
  <dcterms:created xsi:type="dcterms:W3CDTF">2019-08-15T21:47:00Z</dcterms:created>
  <dcterms:modified xsi:type="dcterms:W3CDTF">2019-08-15T23:31:00Z</dcterms:modified>
</cp:coreProperties>
</file>