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16E3" w14:textId="77777777" w:rsidR="00C951F2" w:rsidRDefault="00C951F2" w:rsidP="00C951F2">
      <w:pPr>
        <w:rPr>
          <w:rFonts w:ascii="Arial" w:hAnsi="Arial" w:cs="Arial"/>
        </w:rPr>
      </w:pPr>
      <w:r>
        <w:rPr>
          <w:rFonts w:ascii="Arial" w:hAnsi="Arial" w:cs="Arial"/>
          <w:noProof/>
          <w:color w:val="000000" w:themeColor="text1"/>
          <w:sz w:val="24"/>
          <w:szCs w:val="24"/>
          <w:lang w:val="en-CA"/>
        </w:rPr>
        <w:drawing>
          <wp:anchor distT="0" distB="0" distL="114300" distR="114300" simplePos="0" relativeHeight="251628544" behindDoc="1" locked="0" layoutInCell="1" allowOverlap="1" wp14:anchorId="4C92320F" wp14:editId="56847892">
            <wp:simplePos x="0" y="0"/>
            <wp:positionH relativeFrom="column">
              <wp:posOffset>2250219</wp:posOffset>
            </wp:positionH>
            <wp:positionV relativeFrom="paragraph">
              <wp:posOffset>221</wp:posOffset>
            </wp:positionV>
            <wp:extent cx="1219200" cy="1219200"/>
            <wp:effectExtent l="0" t="0" r="0" b="0"/>
            <wp:wrapTight wrapText="bothSides">
              <wp:wrapPolygon edited="0">
                <wp:start x="0" y="0"/>
                <wp:lineTo x="0" y="21263"/>
                <wp:lineTo x="21263" y="21263"/>
                <wp:lineTo x="212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5DACF" w14:textId="50E8EA5F" w:rsidR="00C951F2" w:rsidRDefault="00C951F2" w:rsidP="00C951F2">
      <w:pPr>
        <w:rPr>
          <w:rFonts w:ascii="Arial" w:hAnsi="Arial" w:cs="Arial"/>
        </w:rPr>
      </w:pPr>
    </w:p>
    <w:p w14:paraId="7C17F097" w14:textId="77777777" w:rsidR="00C951F2" w:rsidRPr="00096612" w:rsidRDefault="00C951F2" w:rsidP="00C951F2">
      <w:pPr>
        <w:rPr>
          <w:rFonts w:ascii="Arial" w:hAnsi="Arial" w:cs="Arial"/>
        </w:rPr>
      </w:pPr>
    </w:p>
    <w:p w14:paraId="3D75D64E" w14:textId="6E9600CB" w:rsidR="00C951F2" w:rsidRPr="00096612" w:rsidRDefault="00C951F2" w:rsidP="00C951F2">
      <w:pPr>
        <w:rPr>
          <w:rFonts w:ascii="Arial" w:hAnsi="Arial" w:cs="Arial"/>
        </w:rPr>
      </w:pPr>
    </w:p>
    <w:p w14:paraId="7F2298DD" w14:textId="13B6F065" w:rsidR="00C951F2" w:rsidRDefault="00C951F2" w:rsidP="00C951F2">
      <w:pPr>
        <w:rPr>
          <w:rFonts w:ascii="Arial" w:hAnsi="Arial" w:cs="Arial"/>
        </w:rPr>
      </w:pPr>
    </w:p>
    <w:p w14:paraId="384C45BE" w14:textId="39F65132" w:rsidR="00C951F2" w:rsidRDefault="00C951F2" w:rsidP="00C951F2">
      <w:pPr>
        <w:spacing w:after="0" w:line="240" w:lineRule="auto"/>
        <w:rPr>
          <w:rFonts w:ascii="Arial" w:hAnsi="Arial" w:cs="Arial"/>
        </w:rPr>
      </w:pPr>
      <w:r w:rsidRPr="00096612">
        <w:rPr>
          <w:rFonts w:ascii="Arial" w:hAnsi="Arial" w:cs="Arial"/>
        </w:rPr>
        <w:t>Philippine Consulate General in Calgary</w:t>
      </w:r>
    </w:p>
    <w:p w14:paraId="1A385B10" w14:textId="0F0D43FC" w:rsidR="00C951F2" w:rsidRDefault="00C951F2" w:rsidP="00C951F2">
      <w:pPr>
        <w:spacing w:after="0" w:line="240" w:lineRule="auto"/>
        <w:rPr>
          <w:rFonts w:ascii="Arial" w:hAnsi="Arial" w:cs="Arial"/>
        </w:rPr>
      </w:pPr>
      <w:r>
        <w:rPr>
          <w:rFonts w:ascii="Arial" w:hAnsi="Arial" w:cs="Arial"/>
        </w:rPr>
        <w:t>PR</w:t>
      </w:r>
      <w:r w:rsidRPr="00096612">
        <w:rPr>
          <w:rFonts w:ascii="Arial" w:hAnsi="Arial" w:cs="Arial"/>
        </w:rPr>
        <w:t>-</w:t>
      </w:r>
      <w:r>
        <w:rPr>
          <w:rFonts w:ascii="Arial" w:hAnsi="Arial" w:cs="Arial"/>
        </w:rPr>
        <w:t xml:space="preserve"> </w:t>
      </w:r>
      <w:r w:rsidR="006E5243">
        <w:rPr>
          <w:rFonts w:ascii="Arial" w:hAnsi="Arial" w:cs="Arial"/>
        </w:rPr>
        <w:t xml:space="preserve">  </w:t>
      </w:r>
      <w:r w:rsidR="006E5243">
        <w:rPr>
          <w:rFonts w:ascii="Arial" w:hAnsi="Arial" w:cs="Arial"/>
          <w:b/>
        </w:rPr>
        <w:t>15</w:t>
      </w:r>
      <w:bookmarkStart w:id="0" w:name="_GoBack"/>
      <w:bookmarkEnd w:id="0"/>
      <w:r w:rsidR="0013706B">
        <w:rPr>
          <w:rFonts w:ascii="Arial" w:hAnsi="Arial" w:cs="Arial"/>
        </w:rPr>
        <w:t xml:space="preserve"> </w:t>
      </w:r>
      <w:r w:rsidR="005408FA">
        <w:rPr>
          <w:rFonts w:ascii="Arial" w:hAnsi="Arial" w:cs="Arial"/>
        </w:rPr>
        <w:t xml:space="preserve"> </w:t>
      </w:r>
      <w:r>
        <w:rPr>
          <w:rFonts w:ascii="Arial" w:hAnsi="Arial" w:cs="Arial"/>
        </w:rPr>
        <w:t>-</w:t>
      </w:r>
      <w:r w:rsidR="00704B63">
        <w:rPr>
          <w:rFonts w:ascii="Arial" w:hAnsi="Arial" w:cs="Arial"/>
        </w:rPr>
        <w:t xml:space="preserve"> </w:t>
      </w:r>
      <w:r w:rsidRPr="00096612">
        <w:rPr>
          <w:rFonts w:ascii="Arial" w:hAnsi="Arial" w:cs="Arial"/>
        </w:rPr>
        <w:t>201</w:t>
      </w:r>
      <w:r w:rsidR="00706837">
        <w:rPr>
          <w:rFonts w:ascii="Arial" w:hAnsi="Arial" w:cs="Arial"/>
        </w:rPr>
        <w:t>9</w:t>
      </w:r>
      <w:r w:rsidRPr="00096612">
        <w:rPr>
          <w:rFonts w:ascii="Arial" w:hAnsi="Arial" w:cs="Arial"/>
        </w:rPr>
        <w:tab/>
      </w:r>
      <w:r w:rsidRPr="00096612">
        <w:rPr>
          <w:rFonts w:ascii="Arial" w:hAnsi="Arial" w:cs="Arial"/>
        </w:rPr>
        <w:tab/>
      </w:r>
      <w:r w:rsidRPr="00096612">
        <w:rPr>
          <w:rFonts w:ascii="Arial" w:hAnsi="Arial" w:cs="Arial"/>
        </w:rPr>
        <w:tab/>
      </w:r>
      <w:r w:rsidRPr="00096612">
        <w:rPr>
          <w:rFonts w:ascii="Arial" w:hAnsi="Arial" w:cs="Arial"/>
        </w:rPr>
        <w:tab/>
      </w:r>
      <w:r w:rsidRPr="00096612">
        <w:rPr>
          <w:rFonts w:ascii="Arial" w:hAnsi="Arial" w:cs="Arial"/>
        </w:rPr>
        <w:tab/>
      </w:r>
      <w:r w:rsidRPr="00096612">
        <w:rPr>
          <w:rFonts w:ascii="Arial" w:hAnsi="Arial" w:cs="Arial"/>
        </w:rPr>
        <w:tab/>
      </w:r>
      <w:r>
        <w:rPr>
          <w:rFonts w:ascii="Arial" w:hAnsi="Arial" w:cs="Arial"/>
        </w:rPr>
        <w:tab/>
      </w:r>
      <w:r w:rsidRPr="00096612">
        <w:rPr>
          <w:rFonts w:ascii="Arial" w:hAnsi="Arial" w:cs="Arial"/>
        </w:rPr>
        <w:tab/>
      </w:r>
      <w:r w:rsidR="00704B63">
        <w:rPr>
          <w:rFonts w:ascii="Arial" w:hAnsi="Arial" w:cs="Arial"/>
        </w:rPr>
        <w:t xml:space="preserve">   </w:t>
      </w:r>
      <w:r w:rsidR="00C6500B">
        <w:rPr>
          <w:rFonts w:ascii="Arial" w:hAnsi="Arial" w:cs="Arial"/>
        </w:rPr>
        <w:t xml:space="preserve">11 </w:t>
      </w:r>
      <w:r w:rsidR="00706837">
        <w:rPr>
          <w:rFonts w:ascii="Arial" w:hAnsi="Arial" w:cs="Arial"/>
        </w:rPr>
        <w:t>May 2019</w:t>
      </w:r>
    </w:p>
    <w:p w14:paraId="2625D334" w14:textId="14243C13" w:rsidR="003365BD" w:rsidRDefault="003365BD" w:rsidP="00C951F2">
      <w:pPr>
        <w:spacing w:after="0" w:line="240" w:lineRule="auto"/>
        <w:rPr>
          <w:rFonts w:ascii="Arial" w:hAnsi="Arial" w:cs="Arial"/>
        </w:rPr>
      </w:pPr>
    </w:p>
    <w:p w14:paraId="4D2151A2" w14:textId="3A290B30" w:rsidR="003365BD" w:rsidRDefault="003365BD" w:rsidP="003365BD">
      <w:pPr>
        <w:spacing w:after="0" w:line="240" w:lineRule="auto"/>
        <w:jc w:val="center"/>
        <w:rPr>
          <w:rFonts w:ascii="Arial" w:hAnsi="Arial" w:cs="Arial"/>
          <w:b/>
          <w:sz w:val="28"/>
          <w:szCs w:val="24"/>
        </w:rPr>
      </w:pPr>
      <w:r w:rsidRPr="003365BD">
        <w:rPr>
          <w:rFonts w:ascii="Arial" w:hAnsi="Arial" w:cs="Arial"/>
          <w:b/>
          <w:sz w:val="28"/>
          <w:szCs w:val="24"/>
        </w:rPr>
        <w:t xml:space="preserve">CONSUL GENERAL </w:t>
      </w:r>
      <w:r w:rsidR="008970EA">
        <w:rPr>
          <w:rFonts w:ascii="Arial" w:hAnsi="Arial" w:cs="Arial"/>
          <w:b/>
          <w:sz w:val="28"/>
          <w:szCs w:val="24"/>
        </w:rPr>
        <w:t>ENCOURAGES PROFESSIONAL FIL</w:t>
      </w:r>
      <w:r w:rsidRPr="003365BD">
        <w:rPr>
          <w:rFonts w:ascii="Arial" w:hAnsi="Arial" w:cs="Arial"/>
          <w:b/>
          <w:sz w:val="28"/>
          <w:szCs w:val="24"/>
        </w:rPr>
        <w:t xml:space="preserve">IPINO-CANADIANS </w:t>
      </w:r>
      <w:r w:rsidR="008970EA">
        <w:rPr>
          <w:rFonts w:ascii="Arial" w:hAnsi="Arial" w:cs="Arial"/>
          <w:b/>
          <w:sz w:val="28"/>
          <w:szCs w:val="24"/>
        </w:rPr>
        <w:t xml:space="preserve">TO SHARE EXPERIENCES AND CAREER GROWTH IN CANADA WITH THE COMMUNITY </w:t>
      </w:r>
    </w:p>
    <w:p w14:paraId="6C084395" w14:textId="5DB728B4" w:rsidR="008970EA" w:rsidRDefault="008970EA" w:rsidP="00C6500B">
      <w:pPr>
        <w:spacing w:after="0" w:line="240" w:lineRule="auto"/>
        <w:jc w:val="both"/>
        <w:rPr>
          <w:rFonts w:ascii="Arial" w:hAnsi="Arial" w:cs="Arial"/>
          <w:b/>
          <w:sz w:val="28"/>
          <w:szCs w:val="24"/>
        </w:rPr>
      </w:pPr>
    </w:p>
    <w:p w14:paraId="17E3583B" w14:textId="102EE982" w:rsidR="008970EA" w:rsidRDefault="008970EA" w:rsidP="00C6500B">
      <w:pPr>
        <w:spacing w:after="0" w:line="240" w:lineRule="auto"/>
        <w:jc w:val="both"/>
        <w:rPr>
          <w:rFonts w:ascii="Arial" w:hAnsi="Arial" w:cs="Arial"/>
          <w:sz w:val="24"/>
          <w:szCs w:val="24"/>
        </w:rPr>
      </w:pPr>
      <w:r>
        <w:rPr>
          <w:rFonts w:ascii="Arial" w:hAnsi="Arial" w:cs="Arial"/>
          <w:sz w:val="24"/>
          <w:szCs w:val="24"/>
        </w:rPr>
        <w:t>11</w:t>
      </w:r>
      <w:r w:rsidR="003365BD" w:rsidRPr="00AB2F10">
        <w:rPr>
          <w:rFonts w:ascii="Arial" w:hAnsi="Arial" w:cs="Arial"/>
          <w:sz w:val="24"/>
          <w:szCs w:val="24"/>
        </w:rPr>
        <w:t xml:space="preserve"> May 2019, Calgary – Consul General Gilberto </w:t>
      </w:r>
      <w:proofErr w:type="spellStart"/>
      <w:r w:rsidR="003365BD" w:rsidRPr="00AB2F10">
        <w:rPr>
          <w:rFonts w:ascii="Arial" w:hAnsi="Arial" w:cs="Arial"/>
          <w:sz w:val="24"/>
          <w:szCs w:val="24"/>
        </w:rPr>
        <w:t>Asuque</w:t>
      </w:r>
      <w:proofErr w:type="spellEnd"/>
      <w:r w:rsidR="003365BD" w:rsidRPr="00AB2F10">
        <w:rPr>
          <w:rFonts w:ascii="Arial" w:hAnsi="Arial" w:cs="Arial"/>
          <w:sz w:val="24"/>
          <w:szCs w:val="24"/>
        </w:rPr>
        <w:t xml:space="preserve"> </w:t>
      </w:r>
      <w:r>
        <w:rPr>
          <w:rFonts w:ascii="Arial" w:hAnsi="Arial" w:cs="Arial"/>
          <w:sz w:val="24"/>
          <w:szCs w:val="24"/>
        </w:rPr>
        <w:t>congratulated five successful Filipino-Canadians and encouraged more sharing of the experience and career growth of Filipino migrants in Canada with the Filipino community.</w:t>
      </w:r>
    </w:p>
    <w:p w14:paraId="6A60A37D" w14:textId="2E00BB11" w:rsidR="008970EA" w:rsidRDefault="008970EA" w:rsidP="00C6500B">
      <w:pPr>
        <w:spacing w:after="0" w:line="240" w:lineRule="auto"/>
        <w:jc w:val="both"/>
        <w:rPr>
          <w:rFonts w:ascii="Arial" w:hAnsi="Arial" w:cs="Arial"/>
          <w:sz w:val="24"/>
          <w:szCs w:val="24"/>
        </w:rPr>
      </w:pPr>
    </w:p>
    <w:p w14:paraId="06469AC8" w14:textId="21791082" w:rsidR="008970EA" w:rsidRDefault="008970EA" w:rsidP="00C6500B">
      <w:pPr>
        <w:spacing w:after="0" w:line="240" w:lineRule="auto"/>
        <w:jc w:val="both"/>
        <w:rPr>
          <w:rFonts w:ascii="Arial" w:hAnsi="Arial" w:cs="Arial"/>
          <w:color w:val="1C1E21"/>
          <w:sz w:val="24"/>
          <w:szCs w:val="24"/>
          <w:shd w:val="clear" w:color="auto" w:fill="FFFFFF"/>
        </w:rPr>
      </w:pPr>
      <w:r w:rsidRPr="008970EA">
        <w:rPr>
          <w:rFonts w:ascii="Arial" w:hAnsi="Arial" w:cs="Arial"/>
          <w:sz w:val="24"/>
          <w:szCs w:val="24"/>
        </w:rPr>
        <w:t xml:space="preserve">Consul General </w:t>
      </w:r>
      <w:proofErr w:type="spellStart"/>
      <w:r w:rsidRPr="008970EA">
        <w:rPr>
          <w:rFonts w:ascii="Arial" w:hAnsi="Arial" w:cs="Arial"/>
          <w:sz w:val="24"/>
          <w:szCs w:val="24"/>
        </w:rPr>
        <w:t>Asuque</w:t>
      </w:r>
      <w:proofErr w:type="spellEnd"/>
      <w:r w:rsidRPr="008970EA">
        <w:rPr>
          <w:rFonts w:ascii="Arial" w:hAnsi="Arial" w:cs="Arial"/>
          <w:sz w:val="24"/>
          <w:szCs w:val="24"/>
        </w:rPr>
        <w:t xml:space="preserve"> spoke at the </w:t>
      </w:r>
      <w:r w:rsidRPr="008970EA">
        <w:rPr>
          <w:rFonts w:ascii="Arial" w:hAnsi="Arial" w:cs="Arial"/>
          <w:color w:val="1C1E21"/>
          <w:sz w:val="24"/>
          <w:szCs w:val="24"/>
          <w:shd w:val="clear" w:color="auto" w:fill="FFFFFF"/>
        </w:rPr>
        <w:t xml:space="preserve">8th edition of the Filipino Champions Talk </w:t>
      </w:r>
      <w:r w:rsidR="00A9566C">
        <w:rPr>
          <w:rFonts w:ascii="Arial" w:hAnsi="Arial" w:cs="Arial"/>
          <w:color w:val="1C1E21"/>
          <w:sz w:val="24"/>
          <w:szCs w:val="24"/>
          <w:shd w:val="clear" w:color="auto" w:fill="FFFFFF"/>
        </w:rPr>
        <w:t xml:space="preserve">(FCT) </w:t>
      </w:r>
      <w:r w:rsidRPr="008970EA">
        <w:rPr>
          <w:rFonts w:ascii="Arial" w:hAnsi="Arial" w:cs="Arial"/>
          <w:color w:val="1C1E21"/>
          <w:sz w:val="24"/>
          <w:szCs w:val="24"/>
          <w:shd w:val="clear" w:color="auto" w:fill="FFFFFF"/>
        </w:rPr>
        <w:t xml:space="preserve">2019 featuring five outstanding professionals from top universities in the Philippines. </w:t>
      </w:r>
      <w:r w:rsidR="00A9566C">
        <w:rPr>
          <w:rFonts w:ascii="Arial" w:hAnsi="Arial" w:cs="Arial"/>
          <w:color w:val="1C1E21"/>
          <w:sz w:val="24"/>
          <w:szCs w:val="24"/>
          <w:shd w:val="clear" w:color="auto" w:fill="FFFFFF"/>
        </w:rPr>
        <w:t xml:space="preserve">The FCT is a </w:t>
      </w:r>
      <w:r>
        <w:rPr>
          <w:rFonts w:ascii="Arial" w:hAnsi="Arial" w:cs="Arial"/>
          <w:color w:val="1C1E21"/>
          <w:sz w:val="24"/>
          <w:szCs w:val="24"/>
          <w:shd w:val="clear" w:color="auto" w:fill="FFFFFF"/>
        </w:rPr>
        <w:t xml:space="preserve"> project  of </w:t>
      </w:r>
      <w:r w:rsidR="00A9566C">
        <w:rPr>
          <w:rFonts w:ascii="Arial" w:hAnsi="Arial" w:cs="Arial"/>
          <w:color w:val="1C1E21"/>
          <w:sz w:val="24"/>
          <w:szCs w:val="24"/>
          <w:shd w:val="clear" w:color="auto" w:fill="FFFFFF"/>
        </w:rPr>
        <w:t xml:space="preserve">The Filipino Champions of Canada (TFCC), headed by Mr. Jerry </w:t>
      </w:r>
      <w:proofErr w:type="spellStart"/>
      <w:r w:rsidR="00A9566C">
        <w:rPr>
          <w:rFonts w:ascii="Arial" w:hAnsi="Arial" w:cs="Arial"/>
          <w:color w:val="1C1E21"/>
          <w:sz w:val="24"/>
          <w:szCs w:val="24"/>
          <w:shd w:val="clear" w:color="auto" w:fill="FFFFFF"/>
        </w:rPr>
        <w:t>Caingcoy</w:t>
      </w:r>
      <w:proofErr w:type="spellEnd"/>
      <w:r w:rsidR="00A9566C">
        <w:rPr>
          <w:rFonts w:ascii="Arial" w:hAnsi="Arial" w:cs="Arial"/>
          <w:color w:val="1C1E21"/>
          <w:sz w:val="24"/>
          <w:szCs w:val="24"/>
          <w:shd w:val="clear" w:color="auto" w:fill="FFFFFF"/>
        </w:rPr>
        <w:t xml:space="preserve">, Founder/President, that provides a forum of Filipino migrants to share their experiences, life challenges, and success in their careers to serve as examples and encouragement for other Filipino migrants in their own quest for family and career fulfilment. </w:t>
      </w:r>
    </w:p>
    <w:p w14:paraId="7A53C6C0" w14:textId="4733959B" w:rsidR="00A9566C" w:rsidRDefault="00A9566C" w:rsidP="00C6500B">
      <w:pPr>
        <w:spacing w:after="0" w:line="240" w:lineRule="auto"/>
        <w:jc w:val="both"/>
        <w:rPr>
          <w:rFonts w:ascii="Arial" w:hAnsi="Arial" w:cs="Arial"/>
          <w:color w:val="1C1E21"/>
          <w:sz w:val="24"/>
          <w:szCs w:val="24"/>
          <w:shd w:val="clear" w:color="auto" w:fill="FFFFFF"/>
        </w:rPr>
      </w:pPr>
    </w:p>
    <w:p w14:paraId="7B3D7B0C" w14:textId="40A08B87" w:rsidR="00A9566C" w:rsidRPr="00982909" w:rsidRDefault="00C6500B" w:rsidP="00C6500B">
      <w:pPr>
        <w:pStyle w:val="NormalWeb"/>
        <w:shd w:val="clear" w:color="auto" w:fill="FFFFFF"/>
        <w:spacing w:before="90" w:beforeAutospacing="0" w:after="90" w:afterAutospacing="0"/>
        <w:jc w:val="both"/>
        <w:rPr>
          <w:rFonts w:ascii="Arial" w:hAnsi="Arial" w:cs="Arial"/>
          <w:color w:val="1C1E21"/>
        </w:rPr>
      </w:pPr>
      <w:r>
        <w:rPr>
          <w:noProof/>
        </w:rPr>
        <w:drawing>
          <wp:anchor distT="0" distB="0" distL="114300" distR="114300" simplePos="0" relativeHeight="251658240" behindDoc="1" locked="0" layoutInCell="1" allowOverlap="1" wp14:anchorId="1B9646A1" wp14:editId="1C51FC6F">
            <wp:simplePos x="0" y="0"/>
            <wp:positionH relativeFrom="column">
              <wp:posOffset>0</wp:posOffset>
            </wp:positionH>
            <wp:positionV relativeFrom="paragraph">
              <wp:posOffset>143510</wp:posOffset>
            </wp:positionV>
            <wp:extent cx="3886200" cy="2539365"/>
            <wp:effectExtent l="0" t="0" r="0" b="0"/>
            <wp:wrapTight wrapText="bothSides">
              <wp:wrapPolygon edited="0">
                <wp:start x="0" y="0"/>
                <wp:lineTo x="0" y="21389"/>
                <wp:lineTo x="21494" y="21389"/>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18" t="21956" r="3807"/>
                    <a:stretch/>
                  </pic:blipFill>
                  <pic:spPr bwMode="auto">
                    <a:xfrm>
                      <a:off x="0" y="0"/>
                      <a:ext cx="3886200" cy="2539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2909">
        <w:rPr>
          <w:noProof/>
        </w:rPr>
        <mc:AlternateContent>
          <mc:Choice Requires="wps">
            <w:drawing>
              <wp:anchor distT="0" distB="0" distL="114300" distR="114300" simplePos="0" relativeHeight="251660288" behindDoc="1" locked="0" layoutInCell="1" allowOverlap="1" wp14:anchorId="231B3B3D" wp14:editId="063F2066">
                <wp:simplePos x="0" y="0"/>
                <wp:positionH relativeFrom="column">
                  <wp:posOffset>0</wp:posOffset>
                </wp:positionH>
                <wp:positionV relativeFrom="paragraph">
                  <wp:posOffset>2731770</wp:posOffset>
                </wp:positionV>
                <wp:extent cx="3886200" cy="342900"/>
                <wp:effectExtent l="0" t="0" r="0" b="0"/>
                <wp:wrapTight wrapText="bothSides">
                  <wp:wrapPolygon edited="0">
                    <wp:start x="0" y="0"/>
                    <wp:lineTo x="0" y="20400"/>
                    <wp:lineTo x="21494" y="20400"/>
                    <wp:lineTo x="2149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886200" cy="342900"/>
                        </a:xfrm>
                        <a:prstGeom prst="rect">
                          <a:avLst/>
                        </a:prstGeom>
                        <a:solidFill>
                          <a:prstClr val="white"/>
                        </a:solidFill>
                        <a:ln>
                          <a:noFill/>
                        </a:ln>
                      </wps:spPr>
                      <wps:txbx>
                        <w:txbxContent>
                          <w:p w14:paraId="47121767" w14:textId="6D791554" w:rsidR="00982909" w:rsidRPr="00C6500B" w:rsidRDefault="00982909" w:rsidP="00982909">
                            <w:pPr>
                              <w:pStyle w:val="Caption"/>
                              <w:rPr>
                                <w:rFonts w:ascii="Times New Roman" w:eastAsia="Times New Roman" w:hAnsi="Times New Roman" w:cs="Times New Roman"/>
                                <w:noProof/>
                                <w:sz w:val="24"/>
                                <w:szCs w:val="24"/>
                              </w:rPr>
                            </w:pPr>
                            <w:proofErr w:type="spellStart"/>
                            <w:r>
                              <w:t>ConGen</w:t>
                            </w:r>
                            <w:proofErr w:type="spellEnd"/>
                            <w:r>
                              <w:t xml:space="preserve"> </w:t>
                            </w:r>
                            <w:proofErr w:type="spellStart"/>
                            <w:r>
                              <w:t>Asuque</w:t>
                            </w:r>
                            <w:proofErr w:type="spellEnd"/>
                            <w:r>
                              <w:t xml:space="preserve"> (5th from left) with</w:t>
                            </w:r>
                            <w:r w:rsidR="00C6500B">
                              <w:t xml:space="preserve"> Eng. </w:t>
                            </w:r>
                            <w:proofErr w:type="spellStart"/>
                            <w:r w:rsidR="00C6500B" w:rsidRPr="004E21BE">
                              <w:t>Echavez</w:t>
                            </w:r>
                            <w:proofErr w:type="spellEnd"/>
                            <w:r w:rsidR="00C6500B" w:rsidRPr="004E21BE">
                              <w:t xml:space="preserve">, Eng. </w:t>
                            </w:r>
                            <w:r w:rsidR="00C6500B" w:rsidRPr="00C6500B">
                              <w:t xml:space="preserve">Mercader, Dr. de </w:t>
                            </w:r>
                            <w:proofErr w:type="spellStart"/>
                            <w:r w:rsidR="00C6500B" w:rsidRPr="00C6500B">
                              <w:t>Gracia</w:t>
                            </w:r>
                            <w:proofErr w:type="spellEnd"/>
                            <w:r w:rsidR="00C6500B" w:rsidRPr="00C6500B">
                              <w:t>, Atty. M</w:t>
                            </w:r>
                            <w:r w:rsidR="00C6500B">
                              <w:t xml:space="preserve">endoza and Eng. </w:t>
                            </w:r>
                            <w:proofErr w:type="spellStart"/>
                            <w:r w:rsidR="00C6500B">
                              <w:t>Sicat</w:t>
                            </w:r>
                            <w:proofErr w:type="spellEnd"/>
                            <w:r w:rsidR="00C6500B">
                              <w:t xml:space="preserve"> (L-R) at the 8</w:t>
                            </w:r>
                            <w:r w:rsidR="00C6500B" w:rsidRPr="00C6500B">
                              <w:rPr>
                                <w:vertAlign w:val="superscript"/>
                              </w:rPr>
                              <w:t>th</w:t>
                            </w:r>
                            <w:r w:rsidR="00C6500B">
                              <w:t xml:space="preserve"> FCT.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B3B3D" id="_x0000_t202" coordsize="21600,21600" o:spt="202" path="m,l,21600r21600,l21600,xe">
                <v:stroke joinstyle="miter"/>
                <v:path gradientshapeok="t" o:connecttype="rect"/>
              </v:shapetype>
              <v:shape id="Text Box 3" o:spid="_x0000_s1026" type="#_x0000_t202" style="position:absolute;left:0;text-align:left;margin-left:0;margin-top:215.1pt;width:306pt;height:2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WRLAIAAGAEAAAOAAAAZHJzL2Uyb0RvYy54bWysVE2P2jAQvVfqf7B8L+GjWlFEWFFWVJXQ&#10;7kpQ7dk4NrHkeNyxIaG/vuN8sO22p6oXM54ZP+e9N2Z531SWXRQGAy7nk9GYM+UkFMadcv7tsP0w&#10;5yxE4QphwamcX1Xg96v375a1X6gplGALhYxAXFjUPudljH6RZUGWqhJhBF45KmrASkTa4ikrUNSE&#10;XtlsOh7fZTVg4RGkCoGyD12Rr1p8rZWMT1oHFZnNOX1bbFds12Nas9VSLE4ofGlk/xniH76iEsbR&#10;pTeoBxEFO6P5A6oyEiGAjiMJVQZaG6laDsRmMn7DZl8Kr1ouJE7wN5nC/4OVj5dnZKbI+YwzJyqy&#10;6KCayD5Dw2ZJndqHBTXtPbXFhtLk8pAPlEykG41V+iU6jOqk8/WmbQKTlJzN53dkGGeSarOP008U&#10;E3z2etpjiF8UVCwFOUfyrpVUXHYhdq1DS7osgDXF1libNqmwscgugnyuSxNVD/5bl3Wp10E61QGm&#10;TJYodlRSFJtj0/M+QnEl2gjd2AQvt4Yu2okQnwXSnBAdmv34RIu2UOcc+oizEvDH3/Kpn+yjKmc1&#10;zV3Ow/ezQMWZ/erI2DSkQ4BDcBwCd642QBQn9Kq8bEM6gNEOoUaoXuhJrNMtVBJO0l05j0O4id30&#10;05OSar1um2gUvYg7t/cyQQ+CHpoXgb63I5KRjzBMpFi8caXr7eRdnyNo01qWBO1U7HWmMW5N759c&#10;eie/7tuu1z+G1U8AAAD//wMAUEsDBBQABgAIAAAAIQAi2A1L3gAAAAgBAAAPAAAAZHJzL2Rvd25y&#10;ZXYueG1sTI/BTsMwEETvSPyDtUhcEHVqqqgKcSpo4VYOLVXPbrwkEfE6ip0m/Xu2J3rcmdHsm3w1&#10;uVacsQ+NJw3zWQICqfS2oUrD4fvzeQkiREPWtJ5QwwUDrIr7u9xk1o+0w/M+VoJLKGRGQx1jl0kZ&#10;yhqdCTPfIbH343tnIp99JW1vRi53rVRJkkpnGuIPtelwXWP5ux+chnTTD+OO1k+bw8fWfHWVOr5f&#10;jlo/PkxvryAiTvE/DFd8RoeCmU5+IBtEq4GHRA2Ll0SBYDudK1ZOrCwXCmSRy9sBxR8AAAD//wMA&#10;UEsBAi0AFAAGAAgAAAAhALaDOJL+AAAA4QEAABMAAAAAAAAAAAAAAAAAAAAAAFtDb250ZW50X1R5&#10;cGVzXS54bWxQSwECLQAUAAYACAAAACEAOP0h/9YAAACUAQAACwAAAAAAAAAAAAAAAAAvAQAAX3Jl&#10;bHMvLnJlbHNQSwECLQAUAAYACAAAACEAubqFkSwCAABgBAAADgAAAAAAAAAAAAAAAAAuAgAAZHJz&#10;L2Uyb0RvYy54bWxQSwECLQAUAAYACAAAACEAItgNS94AAAAIAQAADwAAAAAAAAAAAAAAAACGBAAA&#10;ZHJzL2Rvd25yZXYueG1sUEsFBgAAAAAEAAQA8wAAAJEFAAAAAA==&#10;" stroked="f">
                <v:textbox inset="0,0,0,0">
                  <w:txbxContent>
                    <w:p w14:paraId="47121767" w14:textId="6D791554" w:rsidR="00982909" w:rsidRPr="00C6500B" w:rsidRDefault="00982909" w:rsidP="00982909">
                      <w:pPr>
                        <w:pStyle w:val="Caption"/>
                        <w:rPr>
                          <w:rFonts w:ascii="Times New Roman" w:eastAsia="Times New Roman" w:hAnsi="Times New Roman" w:cs="Times New Roman"/>
                          <w:noProof/>
                          <w:sz w:val="24"/>
                          <w:szCs w:val="24"/>
                        </w:rPr>
                      </w:pPr>
                      <w:r>
                        <w:t>ConGen Asuque (5th from left) with</w:t>
                      </w:r>
                      <w:r w:rsidR="00C6500B">
                        <w:t xml:space="preserve"> Eng. </w:t>
                      </w:r>
                      <w:r w:rsidR="00C6500B" w:rsidRPr="004E21BE">
                        <w:t xml:space="preserve">Echavez, Eng. </w:t>
                      </w:r>
                      <w:r w:rsidR="00C6500B" w:rsidRPr="00C6500B">
                        <w:t>Mercader, Dr. de Gracia, Atty. M</w:t>
                      </w:r>
                      <w:r w:rsidR="00C6500B">
                        <w:t>endoza and Eng. Sicat (L-R) at the 8</w:t>
                      </w:r>
                      <w:r w:rsidR="00C6500B" w:rsidRPr="00C6500B">
                        <w:rPr>
                          <w:vertAlign w:val="superscript"/>
                        </w:rPr>
                        <w:t>th</w:t>
                      </w:r>
                      <w:r w:rsidR="00C6500B">
                        <w:t xml:space="preserve"> FCT.</w:t>
                      </w:r>
                    </w:p>
                  </w:txbxContent>
                </v:textbox>
                <w10:wrap type="tight"/>
              </v:shape>
            </w:pict>
          </mc:Fallback>
        </mc:AlternateContent>
      </w:r>
      <w:r w:rsidR="00A9566C" w:rsidRPr="00982909">
        <w:rPr>
          <w:rFonts w:ascii="Arial" w:hAnsi="Arial" w:cs="Arial"/>
          <w:color w:val="1C1E21"/>
          <w:shd w:val="clear" w:color="auto" w:fill="FFFFFF"/>
        </w:rPr>
        <w:t>The 8</w:t>
      </w:r>
      <w:r w:rsidR="00A9566C" w:rsidRPr="00982909">
        <w:rPr>
          <w:rFonts w:ascii="Arial" w:hAnsi="Arial" w:cs="Arial"/>
          <w:color w:val="1C1E21"/>
          <w:shd w:val="clear" w:color="auto" w:fill="FFFFFF"/>
          <w:vertAlign w:val="superscript"/>
        </w:rPr>
        <w:t>th</w:t>
      </w:r>
      <w:r w:rsidR="00A9566C" w:rsidRPr="00982909">
        <w:rPr>
          <w:rFonts w:ascii="Arial" w:hAnsi="Arial" w:cs="Arial"/>
          <w:color w:val="1C1E21"/>
          <w:shd w:val="clear" w:color="auto" w:fill="FFFFFF"/>
        </w:rPr>
        <w:t xml:space="preserve"> FCT was held at the Champion Life Center, South East Calgary, and heard the  experiences and success</w:t>
      </w:r>
      <w:r>
        <w:rPr>
          <w:rFonts w:ascii="Arial" w:hAnsi="Arial" w:cs="Arial"/>
          <w:color w:val="1C1E21"/>
          <w:shd w:val="clear" w:color="auto" w:fill="FFFFFF"/>
        </w:rPr>
        <w:t xml:space="preserve"> stories</w:t>
      </w:r>
      <w:r w:rsidR="00A9566C" w:rsidRPr="00982909">
        <w:rPr>
          <w:rFonts w:ascii="Arial" w:hAnsi="Arial" w:cs="Arial"/>
          <w:color w:val="1C1E21"/>
          <w:shd w:val="clear" w:color="auto" w:fill="FFFFFF"/>
        </w:rPr>
        <w:t xml:space="preserve"> of Atty. Beverly </w:t>
      </w:r>
      <w:proofErr w:type="spellStart"/>
      <w:r w:rsidR="00A9566C" w:rsidRPr="00982909">
        <w:rPr>
          <w:rFonts w:ascii="Arial" w:hAnsi="Arial" w:cs="Arial"/>
          <w:color w:val="1C1E21"/>
        </w:rPr>
        <w:t>Pangcog</w:t>
      </w:r>
      <w:proofErr w:type="spellEnd"/>
      <w:r w:rsidR="00A9566C" w:rsidRPr="00982909">
        <w:rPr>
          <w:rFonts w:ascii="Arial" w:hAnsi="Arial" w:cs="Arial"/>
          <w:color w:val="1C1E21"/>
        </w:rPr>
        <w:t xml:space="preserve">-Mendoza, </w:t>
      </w:r>
      <w:r>
        <w:rPr>
          <w:rFonts w:ascii="Arial" w:hAnsi="Arial" w:cs="Arial"/>
          <w:color w:val="1C1E21"/>
        </w:rPr>
        <w:t xml:space="preserve">graduate of </w:t>
      </w:r>
      <w:r w:rsidR="00A9566C" w:rsidRPr="00982909">
        <w:rPr>
          <w:rFonts w:ascii="Arial" w:hAnsi="Arial" w:cs="Arial"/>
          <w:color w:val="1C1E21"/>
        </w:rPr>
        <w:t xml:space="preserve">Ateneo De Manila </w:t>
      </w:r>
      <w:r>
        <w:rPr>
          <w:rFonts w:ascii="Arial" w:hAnsi="Arial" w:cs="Arial"/>
          <w:color w:val="1C1E21"/>
        </w:rPr>
        <w:t>and now an a</w:t>
      </w:r>
      <w:r w:rsidRPr="00C6500B">
        <w:rPr>
          <w:rFonts w:ascii="Arial" w:hAnsi="Arial" w:cs="Arial"/>
        </w:rPr>
        <w:t>ssociate in the Wills, Trusts &amp; Estates group at McLeod Law</w:t>
      </w:r>
      <w:r w:rsidR="00A9566C" w:rsidRPr="00982909">
        <w:rPr>
          <w:rFonts w:ascii="Arial" w:hAnsi="Arial" w:cs="Arial"/>
          <w:color w:val="1C1E21"/>
        </w:rPr>
        <w:t xml:space="preserve"> in Canada;  Dr. Rachelle De </w:t>
      </w:r>
      <w:proofErr w:type="spellStart"/>
      <w:r w:rsidR="00A9566C" w:rsidRPr="00982909">
        <w:rPr>
          <w:rFonts w:ascii="Arial" w:hAnsi="Arial" w:cs="Arial"/>
          <w:color w:val="1C1E21"/>
        </w:rPr>
        <w:t>Gracia</w:t>
      </w:r>
      <w:proofErr w:type="spellEnd"/>
      <w:r w:rsidR="00A9566C" w:rsidRPr="00982909">
        <w:rPr>
          <w:rFonts w:ascii="Arial" w:hAnsi="Arial" w:cs="Arial"/>
          <w:color w:val="1C1E21"/>
        </w:rPr>
        <w:t xml:space="preserve">, graduate of De La Salle University and now a practicing family physician with clinic in </w:t>
      </w:r>
      <w:r w:rsidR="00CD29D1" w:rsidRPr="00982909">
        <w:rPr>
          <w:rFonts w:ascii="Arial" w:hAnsi="Arial" w:cs="Arial"/>
          <w:color w:val="1C1E21"/>
        </w:rPr>
        <w:t xml:space="preserve">Calgary; Eng. </w:t>
      </w:r>
      <w:r w:rsidR="00A9566C" w:rsidRPr="00982909">
        <w:rPr>
          <w:rFonts w:ascii="Arial" w:hAnsi="Arial" w:cs="Arial"/>
          <w:color w:val="1C1E21"/>
        </w:rPr>
        <w:t>Brian Mercader</w:t>
      </w:r>
      <w:r w:rsidR="00CD29D1" w:rsidRPr="00982909">
        <w:rPr>
          <w:rFonts w:ascii="Arial" w:hAnsi="Arial" w:cs="Arial"/>
          <w:color w:val="1C1E21"/>
        </w:rPr>
        <w:t xml:space="preserve">, </w:t>
      </w:r>
      <w:r w:rsidR="0054054C" w:rsidRPr="00982909">
        <w:rPr>
          <w:rFonts w:ascii="Arial" w:hAnsi="Arial" w:cs="Arial"/>
          <w:color w:val="1C1E21"/>
        </w:rPr>
        <w:t>Metallurgical</w:t>
      </w:r>
      <w:r w:rsidR="00A9566C" w:rsidRPr="00982909">
        <w:rPr>
          <w:rFonts w:ascii="Arial" w:hAnsi="Arial" w:cs="Arial"/>
          <w:color w:val="1C1E21"/>
        </w:rPr>
        <w:t>/ Environmental Engineer</w:t>
      </w:r>
      <w:r w:rsidR="00CD29D1" w:rsidRPr="00982909">
        <w:rPr>
          <w:rFonts w:ascii="Arial" w:hAnsi="Arial" w:cs="Arial"/>
          <w:color w:val="1C1E21"/>
        </w:rPr>
        <w:t xml:space="preserve">, graduate of the </w:t>
      </w:r>
      <w:r w:rsidR="00A9566C" w:rsidRPr="00982909">
        <w:rPr>
          <w:rFonts w:ascii="Arial" w:hAnsi="Arial" w:cs="Arial"/>
          <w:color w:val="1C1E21"/>
        </w:rPr>
        <w:t>University of the Philippines</w:t>
      </w:r>
      <w:r w:rsidR="00CD29D1" w:rsidRPr="00982909">
        <w:rPr>
          <w:rFonts w:ascii="Arial" w:hAnsi="Arial" w:cs="Arial"/>
          <w:color w:val="1C1E21"/>
        </w:rPr>
        <w:t xml:space="preserve">, </w:t>
      </w:r>
      <w:r w:rsidR="00CD29D1" w:rsidRPr="00982909">
        <w:rPr>
          <w:rStyle w:val="lt-line-clampline"/>
          <w:rFonts w:ascii="Arial" w:hAnsi="Arial" w:cs="Arial"/>
          <w:bdr w:val="none" w:sz="0" w:space="0" w:color="auto" w:frame="1"/>
          <w:shd w:val="clear" w:color="auto" w:fill="FFFFFF"/>
        </w:rPr>
        <w:t>with expertise in Water, Wastewater, Environmental Management, Research and Development, International Development, Quality and Environmental Management Systems</w:t>
      </w:r>
      <w:r w:rsidR="00CD29D1" w:rsidRPr="00982909">
        <w:rPr>
          <w:rFonts w:ascii="Arial" w:hAnsi="Arial" w:cs="Arial"/>
          <w:color w:val="1C1E21"/>
        </w:rPr>
        <w:t xml:space="preserve"> at the same time a university professor; Eng. </w:t>
      </w:r>
      <w:r w:rsidR="00A9566C" w:rsidRPr="00982909">
        <w:rPr>
          <w:rFonts w:ascii="Arial" w:hAnsi="Arial" w:cs="Arial"/>
          <w:color w:val="1C1E21"/>
        </w:rPr>
        <w:t xml:space="preserve">Renato </w:t>
      </w:r>
      <w:proofErr w:type="spellStart"/>
      <w:r w:rsidR="00A9566C" w:rsidRPr="00982909">
        <w:rPr>
          <w:rFonts w:ascii="Arial" w:hAnsi="Arial" w:cs="Arial"/>
          <w:color w:val="1C1E21"/>
        </w:rPr>
        <w:t>Echavez</w:t>
      </w:r>
      <w:proofErr w:type="spellEnd"/>
      <w:r w:rsidR="00CD29D1" w:rsidRPr="00982909">
        <w:rPr>
          <w:rFonts w:ascii="Arial" w:hAnsi="Arial" w:cs="Arial"/>
          <w:color w:val="1C1E21"/>
        </w:rPr>
        <w:t xml:space="preserve">, </w:t>
      </w:r>
      <w:r w:rsidR="00A9566C" w:rsidRPr="00982909">
        <w:rPr>
          <w:rFonts w:ascii="Arial" w:hAnsi="Arial" w:cs="Arial"/>
          <w:color w:val="1C1E21"/>
        </w:rPr>
        <w:t>Electronics Communications Engineer</w:t>
      </w:r>
      <w:r w:rsidR="00CD29D1" w:rsidRPr="00982909">
        <w:rPr>
          <w:rFonts w:ascii="Arial" w:hAnsi="Arial" w:cs="Arial"/>
          <w:color w:val="1C1E21"/>
        </w:rPr>
        <w:t>, graduate</w:t>
      </w:r>
      <w:r w:rsidR="00A9566C" w:rsidRPr="00982909">
        <w:rPr>
          <w:rFonts w:ascii="Arial" w:hAnsi="Arial" w:cs="Arial"/>
          <w:color w:val="1C1E21"/>
        </w:rPr>
        <w:t> </w:t>
      </w:r>
      <w:r w:rsidR="004E21BE">
        <w:rPr>
          <w:rFonts w:ascii="Arial" w:hAnsi="Arial" w:cs="Arial"/>
          <w:color w:val="1C1E21"/>
        </w:rPr>
        <w:t xml:space="preserve">of </w:t>
      </w:r>
      <w:r w:rsidR="00CD29D1" w:rsidRPr="00982909">
        <w:rPr>
          <w:rFonts w:ascii="Arial" w:hAnsi="Arial" w:cs="Arial"/>
          <w:color w:val="1C1E21"/>
        </w:rPr>
        <w:t xml:space="preserve">the </w:t>
      </w:r>
      <w:r w:rsidR="00A9566C" w:rsidRPr="00982909">
        <w:rPr>
          <w:rFonts w:ascii="Arial" w:hAnsi="Arial" w:cs="Arial"/>
          <w:color w:val="1C1E21"/>
        </w:rPr>
        <w:t>Don Bosco Institute of Technology</w:t>
      </w:r>
      <w:r w:rsidR="00CD29D1" w:rsidRPr="00982909">
        <w:rPr>
          <w:rFonts w:ascii="Arial" w:hAnsi="Arial" w:cs="Arial"/>
          <w:color w:val="1C1E21"/>
        </w:rPr>
        <w:t xml:space="preserve"> and now is a financial adviser in a major finance company; and Eng. </w:t>
      </w:r>
      <w:r w:rsidR="00A9566C" w:rsidRPr="00982909">
        <w:rPr>
          <w:rFonts w:ascii="Arial" w:hAnsi="Arial" w:cs="Arial"/>
          <w:color w:val="1C1E21"/>
        </w:rPr>
        <w:lastRenderedPageBreak/>
        <w:t xml:space="preserve">Eugene </w:t>
      </w:r>
      <w:proofErr w:type="spellStart"/>
      <w:r w:rsidR="00A9566C" w:rsidRPr="00982909">
        <w:rPr>
          <w:rFonts w:ascii="Arial" w:hAnsi="Arial" w:cs="Arial"/>
          <w:color w:val="1C1E21"/>
        </w:rPr>
        <w:t>Sicat</w:t>
      </w:r>
      <w:proofErr w:type="spellEnd"/>
      <w:r w:rsidR="00CD29D1" w:rsidRPr="00982909">
        <w:rPr>
          <w:rFonts w:ascii="Arial" w:hAnsi="Arial" w:cs="Arial"/>
          <w:color w:val="1C1E21"/>
        </w:rPr>
        <w:t xml:space="preserve">, </w:t>
      </w:r>
      <w:r w:rsidR="00A9566C" w:rsidRPr="00982909">
        <w:rPr>
          <w:rFonts w:ascii="Arial" w:hAnsi="Arial" w:cs="Arial"/>
          <w:color w:val="1C1E21"/>
        </w:rPr>
        <w:t>Computer Engineer</w:t>
      </w:r>
      <w:r w:rsidR="004E21BE">
        <w:rPr>
          <w:rFonts w:ascii="Arial" w:hAnsi="Arial" w:cs="Arial"/>
          <w:color w:val="1C1E21"/>
        </w:rPr>
        <w:t>, graduate</w:t>
      </w:r>
      <w:r w:rsidR="00CD29D1" w:rsidRPr="00982909">
        <w:rPr>
          <w:rFonts w:ascii="Arial" w:hAnsi="Arial" w:cs="Arial"/>
          <w:color w:val="1C1E21"/>
        </w:rPr>
        <w:t xml:space="preserve"> of </w:t>
      </w:r>
      <w:r w:rsidR="00A9566C" w:rsidRPr="00982909">
        <w:rPr>
          <w:rFonts w:ascii="Arial" w:hAnsi="Arial" w:cs="Arial"/>
          <w:color w:val="1C1E21"/>
        </w:rPr>
        <w:t xml:space="preserve"> Mapua Institute of Technology</w:t>
      </w:r>
      <w:r w:rsidR="00CD29D1" w:rsidRPr="00982909">
        <w:rPr>
          <w:rFonts w:ascii="Arial" w:hAnsi="Arial" w:cs="Arial"/>
          <w:color w:val="1C1E21"/>
        </w:rPr>
        <w:t xml:space="preserve"> and now a project manager in one of Canada’s top energy company. </w:t>
      </w:r>
    </w:p>
    <w:p w14:paraId="4C2BA267" w14:textId="6A15911B" w:rsidR="00A9566C" w:rsidRPr="00982909" w:rsidRDefault="004E21BE" w:rsidP="00C6500B">
      <w:pPr>
        <w:spacing w:after="0" w:line="240" w:lineRule="auto"/>
        <w:jc w:val="both"/>
        <w:rPr>
          <w:rFonts w:ascii="Arial" w:hAnsi="Arial" w:cs="Arial"/>
          <w:sz w:val="24"/>
          <w:szCs w:val="24"/>
        </w:rPr>
      </w:pPr>
      <w:r>
        <w:rPr>
          <w:noProof/>
        </w:rPr>
        <w:drawing>
          <wp:anchor distT="0" distB="0" distL="114300" distR="114300" simplePos="0" relativeHeight="251661312" behindDoc="1" locked="0" layoutInCell="1" allowOverlap="1" wp14:anchorId="3ADD6825" wp14:editId="7310EAAC">
            <wp:simplePos x="0" y="0"/>
            <wp:positionH relativeFrom="column">
              <wp:posOffset>-142240</wp:posOffset>
            </wp:positionH>
            <wp:positionV relativeFrom="paragraph">
              <wp:posOffset>125730</wp:posOffset>
            </wp:positionV>
            <wp:extent cx="4359275" cy="2457450"/>
            <wp:effectExtent l="0" t="0" r="3175" b="0"/>
            <wp:wrapTight wrapText="bothSides">
              <wp:wrapPolygon edited="0">
                <wp:start x="0" y="0"/>
                <wp:lineTo x="0" y="21433"/>
                <wp:lineTo x="21521" y="21433"/>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829"/>
                    <a:stretch/>
                  </pic:blipFill>
                  <pic:spPr bwMode="auto">
                    <a:xfrm>
                      <a:off x="0" y="0"/>
                      <a:ext cx="4359275" cy="245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2730EE" w14:textId="5E73F62B" w:rsidR="008970EA" w:rsidRPr="00CD29D1" w:rsidRDefault="00C6500B" w:rsidP="00C6500B">
      <w:pPr>
        <w:spacing w:after="0" w:line="240" w:lineRule="auto"/>
        <w:jc w:val="both"/>
        <w:rPr>
          <w:rFonts w:ascii="Arial" w:hAnsi="Arial" w:cs="Arial"/>
          <w:sz w:val="24"/>
          <w:szCs w:val="24"/>
        </w:rPr>
      </w:pPr>
      <w:r>
        <w:rPr>
          <w:noProof/>
        </w:rPr>
        <mc:AlternateContent>
          <mc:Choice Requires="wps">
            <w:drawing>
              <wp:anchor distT="0" distB="0" distL="114300" distR="114300" simplePos="0" relativeHeight="251663360" behindDoc="1" locked="0" layoutInCell="1" allowOverlap="1" wp14:anchorId="7ED4BB63" wp14:editId="528BE104">
                <wp:simplePos x="0" y="0"/>
                <wp:positionH relativeFrom="column">
                  <wp:posOffset>-142875</wp:posOffset>
                </wp:positionH>
                <wp:positionV relativeFrom="paragraph">
                  <wp:posOffset>2080260</wp:posOffset>
                </wp:positionV>
                <wp:extent cx="4359910" cy="323850"/>
                <wp:effectExtent l="0" t="0" r="2540" b="0"/>
                <wp:wrapTight wrapText="bothSides">
                  <wp:wrapPolygon edited="0">
                    <wp:start x="0" y="0"/>
                    <wp:lineTo x="0" y="20329"/>
                    <wp:lineTo x="21518" y="20329"/>
                    <wp:lineTo x="2151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359910" cy="323850"/>
                        </a:xfrm>
                        <a:prstGeom prst="rect">
                          <a:avLst/>
                        </a:prstGeom>
                        <a:solidFill>
                          <a:prstClr val="white"/>
                        </a:solidFill>
                        <a:ln>
                          <a:noFill/>
                        </a:ln>
                      </wps:spPr>
                      <wps:txbx>
                        <w:txbxContent>
                          <w:p w14:paraId="332BD3E5" w14:textId="21FB29C6" w:rsidR="00C6500B" w:rsidRPr="006D5327" w:rsidRDefault="00C6500B" w:rsidP="00C6500B">
                            <w:pPr>
                              <w:pStyle w:val="Caption"/>
                              <w:rPr>
                                <w:rFonts w:ascii="Times New Roman" w:eastAsia="Times New Roman" w:hAnsi="Times New Roman" w:cs="Times New Roman"/>
                                <w:noProof/>
                                <w:sz w:val="24"/>
                                <w:szCs w:val="24"/>
                              </w:rPr>
                            </w:pPr>
                            <w:proofErr w:type="spellStart"/>
                            <w:r>
                              <w:t>ConGen</w:t>
                            </w:r>
                            <w:proofErr w:type="spellEnd"/>
                            <w:r>
                              <w:t xml:space="preserve"> </w:t>
                            </w:r>
                            <w:proofErr w:type="spellStart"/>
                            <w:r>
                              <w:t>Asuque</w:t>
                            </w:r>
                            <w:proofErr w:type="spellEnd"/>
                            <w:r>
                              <w:t xml:space="preserve"> and Mr. </w:t>
                            </w:r>
                            <w:proofErr w:type="spellStart"/>
                            <w:r>
                              <w:t>Caingcoy</w:t>
                            </w:r>
                            <w:proofErr w:type="spellEnd"/>
                            <w:r>
                              <w:t>, TFCC Founder/President, with the speakers and participants of the 8th FCT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4BB63" id="Text Box 4" o:spid="_x0000_s1027" type="#_x0000_t202" style="position:absolute;left:0;text-align:left;margin-left:-11.25pt;margin-top:163.8pt;width:343.3pt;height:2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J6MQIAAGcEAAAOAAAAZHJzL2Uyb0RvYy54bWysVE1vGyEQvVfqf0Dc6/VXqsTyOnIduapk&#10;JZHsKmfMghcJGArYu+6v78B6nTTtqeqFHWaGgffezM7vW6PJSfigwJZ0NBhSIiyHStlDSb/v1p9u&#10;KQmR2YppsKKkZxHo/eLjh3njZmIMNehKeIJFbJg1rqR1jG5WFIHXwrAwACcsBiV4wyJu/aGoPGuw&#10;utHFeDj8XDTgK+eBixDQ+9AF6SLXl1Lw+CRlEJHokuLbYl59XvdpLRZzNjt45mrFL89g//AKw5TF&#10;S6+lHlhk5OjVH6WM4h4CyDjgYAqQUnGRMSCa0fAdmm3NnMhYkJzgrjSF/1eWP56ePVFVSaeUWGZQ&#10;op1oI/kCLZkmdhoXZpi0dZgWW3Sjyr0/oDOBbqU36YtwCMaR5/OV21SMo3M6ubm7G2GIY2wyntze&#10;ZPKL19POh/hVgCHJKKlH7TKl7LQJEV+CqX1KuiyAVtVaaZ02KbDSnpwY6tzUKor0RjzxW5a2KddC&#10;OtWFk6dIEDsoyYrtvs2EXGHuoTojeg9d9wTH1wrv27AQn5nHdkFUOALxCRepoSkpXCxKavA//+ZP&#10;+agiRilpsP1KGn4cmReU6G8W9U292hu+N/a9YY9mBYh0hMPleDbxgI+6N6UH84KTsUy3YIhZjneV&#10;NPbmKnZDgJPFxXKZk7AjHYsbu3U8le553bUvzLuLKhH1fIS+MdnsnThdbsfy8hhBqqxc4rVj8UI3&#10;dnOW5zJ5aVze7nPW6/9h8QsAAP//AwBQSwMEFAAGAAgAAAAhAOI6mazgAAAACwEAAA8AAABkcnMv&#10;ZG93bnJldi54bWxMj8FOwzAMhu9IvENkJC5oSxcgm0rTCTa4wWFj2jlrTFvROFWSrt3bE05wtP3p&#10;9/cX68l27Iw+tI4ULOYZMKTKmZZqBYfPt9kKWIiajO4coYILBliX11eFzo0baYfnfaxZCqGQawVN&#10;jH3OeagatDrMXY+Ubl/OWx3T6GtuvB5TuO24yDLJrW4pfWh0j5sGq+/9YBXIrR/GHW3utofXd/3R&#10;1+L4cjkqdXszPT8BizjFPxh+9ZM6lMnp5AYygXUKZkI8JlTBvVhKYImQ8mEB7JQ2y5UEXhb8f4fy&#10;BwAA//8DAFBLAQItABQABgAIAAAAIQC2gziS/gAAAOEBAAATAAAAAAAAAAAAAAAAAAAAAABbQ29u&#10;dGVudF9UeXBlc10ueG1sUEsBAi0AFAAGAAgAAAAhADj9If/WAAAAlAEAAAsAAAAAAAAAAAAAAAAA&#10;LwEAAF9yZWxzLy5yZWxzUEsBAi0AFAAGAAgAAAAhAI5JEnoxAgAAZwQAAA4AAAAAAAAAAAAAAAAA&#10;LgIAAGRycy9lMm9Eb2MueG1sUEsBAi0AFAAGAAgAAAAhAOI6mazgAAAACwEAAA8AAAAAAAAAAAAA&#10;AAAAiwQAAGRycy9kb3ducmV2LnhtbFBLBQYAAAAABAAEAPMAAACYBQAAAAA=&#10;" stroked="f">
                <v:textbox inset="0,0,0,0">
                  <w:txbxContent>
                    <w:p w14:paraId="332BD3E5" w14:textId="21FB29C6" w:rsidR="00C6500B" w:rsidRPr="006D5327" w:rsidRDefault="00C6500B" w:rsidP="00C6500B">
                      <w:pPr>
                        <w:pStyle w:val="Caption"/>
                        <w:rPr>
                          <w:rFonts w:ascii="Times New Roman" w:eastAsia="Times New Roman" w:hAnsi="Times New Roman" w:cs="Times New Roman"/>
                          <w:noProof/>
                          <w:sz w:val="24"/>
                          <w:szCs w:val="24"/>
                        </w:rPr>
                      </w:pPr>
                      <w:r>
                        <w:t>ConGen Asuque and Mr. Caingcoy, TFCC Founder/President, with the speakers and participants of the 8th FCT</w:t>
                      </w:r>
                    </w:p>
                  </w:txbxContent>
                </v:textbox>
                <w10:wrap type="tight"/>
              </v:shape>
            </w:pict>
          </mc:Fallback>
        </mc:AlternateContent>
      </w:r>
      <w:r w:rsidR="00982909">
        <w:rPr>
          <w:rFonts w:ascii="Arial" w:hAnsi="Arial" w:cs="Arial"/>
          <w:sz w:val="24"/>
          <w:szCs w:val="24"/>
        </w:rPr>
        <w:t xml:space="preserve">Consul General </w:t>
      </w:r>
      <w:proofErr w:type="spellStart"/>
      <w:r w:rsidR="00982909">
        <w:rPr>
          <w:rFonts w:ascii="Arial" w:hAnsi="Arial" w:cs="Arial"/>
          <w:sz w:val="24"/>
          <w:szCs w:val="24"/>
        </w:rPr>
        <w:t>Asuque</w:t>
      </w:r>
      <w:proofErr w:type="spellEnd"/>
      <w:r w:rsidR="00982909">
        <w:rPr>
          <w:rFonts w:ascii="Arial" w:hAnsi="Arial" w:cs="Arial"/>
          <w:sz w:val="24"/>
          <w:szCs w:val="24"/>
        </w:rPr>
        <w:t xml:space="preserve"> thanked the TFCC for providing a forum and network for successful Filipino migrants in Canada to share their experiences and struggles in their professional  growth as examples for other Filipinos to achieve their ambitions for their families and careers. END </w:t>
      </w:r>
    </w:p>
    <w:p w14:paraId="697237C1" w14:textId="0FADD44F" w:rsidR="00AB2F10" w:rsidRPr="00AB2F10" w:rsidRDefault="00AB2F10" w:rsidP="00C6500B">
      <w:pPr>
        <w:spacing w:after="0" w:line="240" w:lineRule="auto"/>
        <w:jc w:val="both"/>
        <w:rPr>
          <w:rFonts w:ascii="Arial" w:hAnsi="Arial" w:cs="Arial"/>
          <w:sz w:val="24"/>
          <w:szCs w:val="24"/>
        </w:rPr>
      </w:pPr>
    </w:p>
    <w:p w14:paraId="2577AAD2" w14:textId="1B8A2B9E" w:rsidR="00F27D93" w:rsidRPr="00C6500B" w:rsidRDefault="00F27D93" w:rsidP="00C6500B">
      <w:pPr>
        <w:pStyle w:val="Default"/>
        <w:jc w:val="both"/>
        <w:rPr>
          <w:rFonts w:ascii="Arial" w:hAnsi="Arial" w:cs="Arial"/>
        </w:rPr>
      </w:pPr>
    </w:p>
    <w:p w14:paraId="273B6E42" w14:textId="0C318BB5" w:rsidR="00F27D93" w:rsidRPr="00C6500B" w:rsidRDefault="00F27D93" w:rsidP="00C6500B">
      <w:pPr>
        <w:pStyle w:val="Default"/>
        <w:jc w:val="both"/>
        <w:rPr>
          <w:rFonts w:ascii="Arial" w:hAnsi="Arial" w:cs="Arial"/>
        </w:rPr>
      </w:pPr>
    </w:p>
    <w:p w14:paraId="76417CB8" w14:textId="231F14EC" w:rsidR="00F27D93" w:rsidRDefault="00F27D93" w:rsidP="00C6500B">
      <w:pPr>
        <w:pStyle w:val="Default"/>
        <w:jc w:val="both"/>
        <w:rPr>
          <w:rFonts w:ascii="Arial" w:hAnsi="Arial" w:cs="Arial"/>
        </w:rPr>
      </w:pPr>
    </w:p>
    <w:p w14:paraId="240879C2" w14:textId="071E6FE9" w:rsidR="00F27D93" w:rsidRDefault="00F27D93" w:rsidP="00C6500B">
      <w:pPr>
        <w:pStyle w:val="Default"/>
        <w:jc w:val="both"/>
        <w:rPr>
          <w:rFonts w:ascii="Arial" w:hAnsi="Arial" w:cs="Arial"/>
          <w:b/>
          <w:sz w:val="23"/>
          <w:szCs w:val="23"/>
        </w:rPr>
      </w:pPr>
    </w:p>
    <w:p w14:paraId="6CA8CA78" w14:textId="101EE686" w:rsidR="00F27D93" w:rsidRDefault="00F27D93" w:rsidP="00C6500B">
      <w:pPr>
        <w:pStyle w:val="Default"/>
        <w:jc w:val="both"/>
        <w:rPr>
          <w:rFonts w:ascii="Arial" w:hAnsi="Arial" w:cs="Arial"/>
          <w:b/>
          <w:sz w:val="23"/>
          <w:szCs w:val="23"/>
        </w:rPr>
      </w:pPr>
    </w:p>
    <w:p w14:paraId="3E4FD1DA" w14:textId="4234439C" w:rsidR="00F27D93" w:rsidRDefault="00F27D93" w:rsidP="00C6500B">
      <w:pPr>
        <w:pStyle w:val="Default"/>
        <w:jc w:val="both"/>
        <w:rPr>
          <w:rFonts w:ascii="Arial" w:hAnsi="Arial" w:cs="Arial"/>
          <w:b/>
          <w:sz w:val="23"/>
          <w:szCs w:val="23"/>
        </w:rPr>
      </w:pPr>
    </w:p>
    <w:sectPr w:rsidR="00F27D93" w:rsidSect="00A97FC3">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A884" w14:textId="77777777" w:rsidR="00A27A46" w:rsidRDefault="00A27A46" w:rsidP="00957164">
      <w:pPr>
        <w:spacing w:after="0" w:line="240" w:lineRule="auto"/>
      </w:pPr>
      <w:r>
        <w:separator/>
      </w:r>
    </w:p>
  </w:endnote>
  <w:endnote w:type="continuationSeparator" w:id="0">
    <w:p w14:paraId="29E158BD" w14:textId="77777777" w:rsidR="00A27A46" w:rsidRDefault="00A27A46" w:rsidP="0095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4C3D" w14:textId="77777777" w:rsidR="00A27A46" w:rsidRDefault="00A27A46" w:rsidP="00957164">
      <w:pPr>
        <w:spacing w:after="0" w:line="240" w:lineRule="auto"/>
      </w:pPr>
      <w:r>
        <w:separator/>
      </w:r>
    </w:p>
  </w:footnote>
  <w:footnote w:type="continuationSeparator" w:id="0">
    <w:p w14:paraId="673FD11F" w14:textId="77777777" w:rsidR="00A27A46" w:rsidRDefault="00A27A46" w:rsidP="0095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B45"/>
    <w:multiLevelType w:val="hybridMultilevel"/>
    <w:tmpl w:val="47446F0E"/>
    <w:lvl w:ilvl="0" w:tplc="56C406AC">
      <w:start w:val="2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4528E3"/>
    <w:multiLevelType w:val="hybridMultilevel"/>
    <w:tmpl w:val="3216D0EC"/>
    <w:lvl w:ilvl="0" w:tplc="13DC58E2">
      <w:start w:val="40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A72938"/>
    <w:multiLevelType w:val="hybridMultilevel"/>
    <w:tmpl w:val="E1F4D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1A05BB"/>
    <w:multiLevelType w:val="hybridMultilevel"/>
    <w:tmpl w:val="2F5AE668"/>
    <w:lvl w:ilvl="0" w:tplc="DDE2CB56">
      <w:start w:val="3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FD0A37"/>
    <w:multiLevelType w:val="hybridMultilevel"/>
    <w:tmpl w:val="ACA0E61C"/>
    <w:lvl w:ilvl="0" w:tplc="3D66BC5C">
      <w:start w:val="40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EB"/>
    <w:rsid w:val="0003203B"/>
    <w:rsid w:val="00037FE7"/>
    <w:rsid w:val="000933A6"/>
    <w:rsid w:val="00096E04"/>
    <w:rsid w:val="000E2A43"/>
    <w:rsid w:val="000F3718"/>
    <w:rsid w:val="001014BD"/>
    <w:rsid w:val="0011319A"/>
    <w:rsid w:val="0013706B"/>
    <w:rsid w:val="00160A2C"/>
    <w:rsid w:val="001714B1"/>
    <w:rsid w:val="00185C43"/>
    <w:rsid w:val="001A5791"/>
    <w:rsid w:val="001A7606"/>
    <w:rsid w:val="001E11A5"/>
    <w:rsid w:val="00202C35"/>
    <w:rsid w:val="00222C8B"/>
    <w:rsid w:val="00232AE5"/>
    <w:rsid w:val="002334DD"/>
    <w:rsid w:val="002506CD"/>
    <w:rsid w:val="002860F3"/>
    <w:rsid w:val="002C36DC"/>
    <w:rsid w:val="002D5E93"/>
    <w:rsid w:val="002E0152"/>
    <w:rsid w:val="002E5115"/>
    <w:rsid w:val="002E630A"/>
    <w:rsid w:val="00325823"/>
    <w:rsid w:val="003365BD"/>
    <w:rsid w:val="00336AE8"/>
    <w:rsid w:val="0036315F"/>
    <w:rsid w:val="00382549"/>
    <w:rsid w:val="00382CE1"/>
    <w:rsid w:val="00396CF8"/>
    <w:rsid w:val="003979EA"/>
    <w:rsid w:val="003B7EE9"/>
    <w:rsid w:val="003D3D30"/>
    <w:rsid w:val="003F3D33"/>
    <w:rsid w:val="003F6A22"/>
    <w:rsid w:val="00450D28"/>
    <w:rsid w:val="00462731"/>
    <w:rsid w:val="00464A5A"/>
    <w:rsid w:val="00483C83"/>
    <w:rsid w:val="00490C06"/>
    <w:rsid w:val="004917D9"/>
    <w:rsid w:val="00491A19"/>
    <w:rsid w:val="00493795"/>
    <w:rsid w:val="004A2BEB"/>
    <w:rsid w:val="004B2259"/>
    <w:rsid w:val="004D058B"/>
    <w:rsid w:val="004D6F66"/>
    <w:rsid w:val="004E21BE"/>
    <w:rsid w:val="005051AE"/>
    <w:rsid w:val="005214BD"/>
    <w:rsid w:val="0052576B"/>
    <w:rsid w:val="0053789D"/>
    <w:rsid w:val="0054054C"/>
    <w:rsid w:val="005408FA"/>
    <w:rsid w:val="005460AA"/>
    <w:rsid w:val="00560D09"/>
    <w:rsid w:val="005830BB"/>
    <w:rsid w:val="00597166"/>
    <w:rsid w:val="005A3442"/>
    <w:rsid w:val="005C2B8A"/>
    <w:rsid w:val="005F18B1"/>
    <w:rsid w:val="00610E57"/>
    <w:rsid w:val="006229E4"/>
    <w:rsid w:val="00631D2E"/>
    <w:rsid w:val="00637B99"/>
    <w:rsid w:val="00652BC1"/>
    <w:rsid w:val="0066585A"/>
    <w:rsid w:val="00692977"/>
    <w:rsid w:val="0069345C"/>
    <w:rsid w:val="006937EC"/>
    <w:rsid w:val="00697DA9"/>
    <w:rsid w:val="006A4A56"/>
    <w:rsid w:val="006D0DFC"/>
    <w:rsid w:val="006E102E"/>
    <w:rsid w:val="006E5243"/>
    <w:rsid w:val="006E6157"/>
    <w:rsid w:val="00704907"/>
    <w:rsid w:val="00704B63"/>
    <w:rsid w:val="00704EB0"/>
    <w:rsid w:val="00706837"/>
    <w:rsid w:val="00714FA5"/>
    <w:rsid w:val="00717086"/>
    <w:rsid w:val="00720139"/>
    <w:rsid w:val="00724660"/>
    <w:rsid w:val="00743B88"/>
    <w:rsid w:val="00745D48"/>
    <w:rsid w:val="00762F13"/>
    <w:rsid w:val="00786BAD"/>
    <w:rsid w:val="007A6DDC"/>
    <w:rsid w:val="007A7F17"/>
    <w:rsid w:val="007E2307"/>
    <w:rsid w:val="007E7188"/>
    <w:rsid w:val="007E743A"/>
    <w:rsid w:val="008031DE"/>
    <w:rsid w:val="008422B7"/>
    <w:rsid w:val="00860BC2"/>
    <w:rsid w:val="008646D4"/>
    <w:rsid w:val="0087084F"/>
    <w:rsid w:val="00885747"/>
    <w:rsid w:val="008970EA"/>
    <w:rsid w:val="008B2AFA"/>
    <w:rsid w:val="008B4229"/>
    <w:rsid w:val="008B7FDF"/>
    <w:rsid w:val="00940C60"/>
    <w:rsid w:val="00957164"/>
    <w:rsid w:val="00966FA1"/>
    <w:rsid w:val="00982909"/>
    <w:rsid w:val="009865A2"/>
    <w:rsid w:val="009A559A"/>
    <w:rsid w:val="009D1023"/>
    <w:rsid w:val="00A10C3A"/>
    <w:rsid w:val="00A27A46"/>
    <w:rsid w:val="00A4264B"/>
    <w:rsid w:val="00A453BF"/>
    <w:rsid w:val="00A64B36"/>
    <w:rsid w:val="00A77270"/>
    <w:rsid w:val="00A80B5C"/>
    <w:rsid w:val="00A9566C"/>
    <w:rsid w:val="00A97FC3"/>
    <w:rsid w:val="00AA5305"/>
    <w:rsid w:val="00AA5E39"/>
    <w:rsid w:val="00AB2F10"/>
    <w:rsid w:val="00AB3490"/>
    <w:rsid w:val="00AF061F"/>
    <w:rsid w:val="00B02374"/>
    <w:rsid w:val="00B249DB"/>
    <w:rsid w:val="00B35DCD"/>
    <w:rsid w:val="00B44E8D"/>
    <w:rsid w:val="00B910A2"/>
    <w:rsid w:val="00BC0E10"/>
    <w:rsid w:val="00BD6B43"/>
    <w:rsid w:val="00BF24D8"/>
    <w:rsid w:val="00C329AD"/>
    <w:rsid w:val="00C3502B"/>
    <w:rsid w:val="00C377C8"/>
    <w:rsid w:val="00C60A4C"/>
    <w:rsid w:val="00C60E49"/>
    <w:rsid w:val="00C6500B"/>
    <w:rsid w:val="00C73705"/>
    <w:rsid w:val="00C86569"/>
    <w:rsid w:val="00C86874"/>
    <w:rsid w:val="00C87B11"/>
    <w:rsid w:val="00C951F2"/>
    <w:rsid w:val="00CB4528"/>
    <w:rsid w:val="00CC059E"/>
    <w:rsid w:val="00CC6F83"/>
    <w:rsid w:val="00CD29D1"/>
    <w:rsid w:val="00CF245F"/>
    <w:rsid w:val="00CF7F6B"/>
    <w:rsid w:val="00D012D3"/>
    <w:rsid w:val="00D43488"/>
    <w:rsid w:val="00D46C4E"/>
    <w:rsid w:val="00D82FE2"/>
    <w:rsid w:val="00D8373D"/>
    <w:rsid w:val="00D93EDA"/>
    <w:rsid w:val="00DC0E3B"/>
    <w:rsid w:val="00DF41E6"/>
    <w:rsid w:val="00E14999"/>
    <w:rsid w:val="00E3001A"/>
    <w:rsid w:val="00E36B8C"/>
    <w:rsid w:val="00E64F33"/>
    <w:rsid w:val="00EB4313"/>
    <w:rsid w:val="00EF40EF"/>
    <w:rsid w:val="00F04CD5"/>
    <w:rsid w:val="00F1167E"/>
    <w:rsid w:val="00F166CD"/>
    <w:rsid w:val="00F22644"/>
    <w:rsid w:val="00F27D93"/>
    <w:rsid w:val="00F415FF"/>
    <w:rsid w:val="00F43370"/>
    <w:rsid w:val="00F668DC"/>
    <w:rsid w:val="00F76B69"/>
    <w:rsid w:val="00FC106D"/>
    <w:rsid w:val="00FC493D"/>
    <w:rsid w:val="00FC4B95"/>
    <w:rsid w:val="00FC5B4B"/>
    <w:rsid w:val="00F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18C8"/>
  <w15:chartTrackingRefBased/>
  <w15:docId w15:val="{AA292DCF-5D1E-4214-8D74-625D7FAD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5747"/>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4A2BEB"/>
  </w:style>
  <w:style w:type="paragraph" w:styleId="NormalWeb">
    <w:name w:val="Normal (Web)"/>
    <w:basedOn w:val="Normal"/>
    <w:uiPriority w:val="99"/>
    <w:unhideWhenUsed/>
    <w:rsid w:val="004A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4A2BEB"/>
  </w:style>
  <w:style w:type="character" w:styleId="Hyperlink">
    <w:name w:val="Hyperlink"/>
    <w:basedOn w:val="DefaultParagraphFont"/>
    <w:uiPriority w:val="99"/>
    <w:unhideWhenUsed/>
    <w:rsid w:val="004A2BEB"/>
    <w:rPr>
      <w:color w:val="0000FF"/>
      <w:u w:val="single"/>
    </w:rPr>
  </w:style>
  <w:style w:type="character" w:styleId="UnresolvedMention">
    <w:name w:val="Unresolved Mention"/>
    <w:basedOn w:val="DefaultParagraphFont"/>
    <w:uiPriority w:val="99"/>
    <w:semiHidden/>
    <w:unhideWhenUsed/>
    <w:rsid w:val="00E36B8C"/>
    <w:rPr>
      <w:color w:val="605E5C"/>
      <w:shd w:val="clear" w:color="auto" w:fill="E1DFDD"/>
    </w:rPr>
  </w:style>
  <w:style w:type="character" w:styleId="FollowedHyperlink">
    <w:name w:val="FollowedHyperlink"/>
    <w:basedOn w:val="DefaultParagraphFont"/>
    <w:uiPriority w:val="99"/>
    <w:semiHidden/>
    <w:unhideWhenUsed/>
    <w:rsid w:val="00E36B8C"/>
    <w:rPr>
      <w:color w:val="954F72" w:themeColor="followedHyperlink"/>
      <w:u w:val="single"/>
    </w:rPr>
  </w:style>
  <w:style w:type="paragraph" w:styleId="ListParagraph">
    <w:name w:val="List Paragraph"/>
    <w:basedOn w:val="Normal"/>
    <w:uiPriority w:val="34"/>
    <w:qFormat/>
    <w:rsid w:val="008031DE"/>
    <w:pPr>
      <w:ind w:left="720"/>
      <w:contextualSpacing/>
    </w:pPr>
  </w:style>
  <w:style w:type="character" w:customStyle="1" w:styleId="uficommentbody">
    <w:name w:val="uficommentbody"/>
    <w:basedOn w:val="DefaultParagraphFont"/>
    <w:rsid w:val="00B02374"/>
  </w:style>
  <w:style w:type="paragraph" w:styleId="Header">
    <w:name w:val="header"/>
    <w:basedOn w:val="Normal"/>
    <w:link w:val="HeaderChar"/>
    <w:uiPriority w:val="99"/>
    <w:unhideWhenUsed/>
    <w:rsid w:val="0095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64"/>
  </w:style>
  <w:style w:type="paragraph" w:styleId="Footer">
    <w:name w:val="footer"/>
    <w:basedOn w:val="Normal"/>
    <w:link w:val="FooterChar"/>
    <w:uiPriority w:val="99"/>
    <w:unhideWhenUsed/>
    <w:rsid w:val="0095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64"/>
  </w:style>
  <w:style w:type="paragraph" w:customStyle="1" w:styleId="Default">
    <w:name w:val="Default"/>
    <w:rsid w:val="00637B99"/>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85747"/>
    <w:rPr>
      <w:rFonts w:ascii="Times New Roman" w:eastAsia="Times New Roman" w:hAnsi="Times New Roman" w:cs="Times New Roman"/>
      <w:b/>
      <w:bCs/>
      <w:sz w:val="36"/>
      <w:szCs w:val="36"/>
      <w:lang w:val="en-CA" w:eastAsia="en-CA"/>
    </w:rPr>
  </w:style>
  <w:style w:type="character" w:styleId="Strong">
    <w:name w:val="Strong"/>
    <w:basedOn w:val="DefaultParagraphFont"/>
    <w:uiPriority w:val="22"/>
    <w:qFormat/>
    <w:rsid w:val="00FC106D"/>
    <w:rPr>
      <w:b/>
      <w:bCs/>
    </w:rPr>
  </w:style>
  <w:style w:type="character" w:customStyle="1" w:styleId="lt-line-clampline">
    <w:name w:val="lt-line-clamp__line"/>
    <w:basedOn w:val="DefaultParagraphFont"/>
    <w:rsid w:val="00CD29D1"/>
  </w:style>
  <w:style w:type="paragraph" w:styleId="Caption">
    <w:name w:val="caption"/>
    <w:basedOn w:val="Normal"/>
    <w:next w:val="Normal"/>
    <w:uiPriority w:val="35"/>
    <w:unhideWhenUsed/>
    <w:qFormat/>
    <w:rsid w:val="0098290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954">
      <w:bodyDiv w:val="1"/>
      <w:marLeft w:val="0"/>
      <w:marRight w:val="0"/>
      <w:marTop w:val="0"/>
      <w:marBottom w:val="0"/>
      <w:divBdr>
        <w:top w:val="none" w:sz="0" w:space="0" w:color="auto"/>
        <w:left w:val="none" w:sz="0" w:space="0" w:color="auto"/>
        <w:bottom w:val="none" w:sz="0" w:space="0" w:color="auto"/>
        <w:right w:val="none" w:sz="0" w:space="0" w:color="auto"/>
      </w:divBdr>
    </w:div>
    <w:div w:id="1188980587">
      <w:bodyDiv w:val="1"/>
      <w:marLeft w:val="0"/>
      <w:marRight w:val="0"/>
      <w:marTop w:val="0"/>
      <w:marBottom w:val="0"/>
      <w:divBdr>
        <w:top w:val="none" w:sz="0" w:space="0" w:color="auto"/>
        <w:left w:val="none" w:sz="0" w:space="0" w:color="auto"/>
        <w:bottom w:val="none" w:sz="0" w:space="0" w:color="auto"/>
        <w:right w:val="none" w:sz="0" w:space="0" w:color="auto"/>
      </w:divBdr>
      <w:divsChild>
        <w:div w:id="1654600085">
          <w:marLeft w:val="0"/>
          <w:marRight w:val="0"/>
          <w:marTop w:val="30"/>
          <w:marBottom w:val="0"/>
          <w:divBdr>
            <w:top w:val="none" w:sz="0" w:space="0" w:color="auto"/>
            <w:left w:val="none" w:sz="0" w:space="0" w:color="auto"/>
            <w:bottom w:val="none" w:sz="0" w:space="0" w:color="auto"/>
            <w:right w:val="none" w:sz="0" w:space="0" w:color="auto"/>
          </w:divBdr>
          <w:divsChild>
            <w:div w:id="1296763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0688688">
          <w:marLeft w:val="0"/>
          <w:marRight w:val="0"/>
          <w:marTop w:val="0"/>
          <w:marBottom w:val="0"/>
          <w:divBdr>
            <w:top w:val="none" w:sz="0" w:space="0" w:color="auto"/>
            <w:left w:val="none" w:sz="0" w:space="0" w:color="auto"/>
            <w:bottom w:val="none" w:sz="0" w:space="0" w:color="auto"/>
            <w:right w:val="none" w:sz="0" w:space="0" w:color="auto"/>
          </w:divBdr>
        </w:div>
      </w:divsChild>
    </w:div>
    <w:div w:id="1321931108">
      <w:bodyDiv w:val="1"/>
      <w:marLeft w:val="0"/>
      <w:marRight w:val="0"/>
      <w:marTop w:val="0"/>
      <w:marBottom w:val="0"/>
      <w:divBdr>
        <w:top w:val="none" w:sz="0" w:space="0" w:color="auto"/>
        <w:left w:val="none" w:sz="0" w:space="0" w:color="auto"/>
        <w:bottom w:val="none" w:sz="0" w:space="0" w:color="auto"/>
        <w:right w:val="none" w:sz="0" w:space="0" w:color="auto"/>
      </w:divBdr>
      <w:divsChild>
        <w:div w:id="124210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0EDF-684F-4265-A1D6-445C0F31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elsa.janairo@gmail.com</dc:creator>
  <cp:keywords/>
  <dc:description/>
  <cp:lastModifiedBy>Theodore Gacutan</cp:lastModifiedBy>
  <cp:revision>6</cp:revision>
  <dcterms:created xsi:type="dcterms:W3CDTF">2019-05-12T22:34:00Z</dcterms:created>
  <dcterms:modified xsi:type="dcterms:W3CDTF">2019-05-19T02:04:00Z</dcterms:modified>
</cp:coreProperties>
</file>